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14" w:rsidRPr="00730A8C" w:rsidRDefault="00E12514" w:rsidP="00E12514">
      <w:pPr>
        <w:pStyle w:val="ConsPlusNormal"/>
        <w:tabs>
          <w:tab w:val="left" w:pos="415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2514" w:rsidRDefault="00E12514"/>
    <w:p w:rsidR="00E12514" w:rsidRDefault="00E12514"/>
    <w:p w:rsidR="00761799" w:rsidRDefault="00E12514" w:rsidP="00761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30"/>
      <w:bookmarkEnd w:id="0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1799">
        <w:rPr>
          <w:rFonts w:ascii="Times New Roman" w:hAnsi="Times New Roman" w:cs="Times New Roman"/>
          <w:b/>
          <w:sz w:val="24"/>
          <w:szCs w:val="24"/>
        </w:rPr>
        <w:t>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4" w:rsidRDefault="00E12514" w:rsidP="00761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99" w:rsidRDefault="00761799" w:rsidP="00761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  <w:r w:rsidR="00E1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14" w:rsidRDefault="00E12514" w:rsidP="00761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514" w:rsidRDefault="00E12514" w:rsidP="00761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514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"22" января 2018 г.                                </w:t>
      </w:r>
      <w:r w:rsidR="00E1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99" w:rsidRDefault="00E12514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1799">
        <w:rPr>
          <w:rFonts w:ascii="Times New Roman" w:hAnsi="Times New Roman" w:cs="Times New Roman"/>
          <w:sz w:val="24"/>
          <w:szCs w:val="24"/>
        </w:rPr>
        <w:t xml:space="preserve"> 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14" w:rsidRDefault="00E12514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 орган  на  проведение  оценки регулирующего воздействия администрации Кировского муниципального района, в лице  отдела экономики торговли  и предпринимательства(далее - уполномоченный орган), в соответствии с пунктом </w:t>
      </w:r>
      <w:r w:rsidRPr="007074F3">
        <w:rPr>
          <w:rFonts w:ascii="Times New Roman" w:hAnsi="Times New Roman" w:cs="Times New Roman"/>
          <w:sz w:val="24"/>
          <w:szCs w:val="24"/>
        </w:rPr>
        <w:t>16  «</w:t>
      </w:r>
      <w:r>
        <w:rPr>
          <w:rFonts w:ascii="Times New Roman" w:hAnsi="Times New Roman" w:cs="Times New Roman"/>
          <w:sz w:val="24"/>
          <w:szCs w:val="24"/>
        </w:rPr>
        <w:t xml:space="preserve">Порядка проведения    процедуры    оценки    регулирующего   воздействия   проектов муниципальных  нормативных  правовых  актов администрации Кировского муниципального района, экспертизы муниципальных нормативных правовых актов администрации Кировского муниципального района,   затрагивающих   вопросы   осуществления   предпринимательской   и инвестиционной  деятельности»,  утвержденного  постановлением  администрации Кировского муниципального района от </w:t>
      </w:r>
      <w:r>
        <w:rPr>
          <w:rFonts w:ascii="Times New Roman" w:hAnsi="Times New Roman" w:cs="Times New Roman"/>
          <w:sz w:val="24"/>
          <w:szCs w:val="24"/>
          <w:u w:val="single"/>
        </w:rPr>
        <w:t>08. 09. 2017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u w:val="single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(далее -Порядок), рассмотрел проект </w:t>
      </w:r>
      <w:r>
        <w:rPr>
          <w:rFonts w:ascii="Times New Roman" w:hAnsi="Times New Roman" w:cs="Times New Roman"/>
          <w:sz w:val="24"/>
          <w:szCs w:val="24"/>
          <w:u w:val="single"/>
        </w:rPr>
        <w:t>решения Думы Кировского муниципального района «Об утверждении Порядка определения размера арендной платы за земельные участки, находящиеся в собственности Кировского муниципального района и  предоставленные в аренду без торгов»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подготовленный и направленный для подготовки настоящего зак</w:t>
      </w:r>
      <w:r w:rsidR="007074F3">
        <w:rPr>
          <w:rFonts w:ascii="Times New Roman" w:hAnsi="Times New Roman" w:cs="Times New Roman"/>
          <w:sz w:val="24"/>
          <w:szCs w:val="24"/>
          <w:u w:val="single"/>
        </w:rPr>
        <w:t>лючения Управлением 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ой собственности архитектуры и правовой экспертизы,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(наименование разработчика)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 муниципального  акта  направлен  разработчиком  для  подготовки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заключения </w:t>
      </w:r>
      <w:r>
        <w:rPr>
          <w:rFonts w:ascii="Times New Roman" w:hAnsi="Times New Roman" w:cs="Times New Roman"/>
          <w:sz w:val="24"/>
          <w:szCs w:val="24"/>
          <w:u w:val="single"/>
        </w:rPr>
        <w:t>впервые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(впервые/повторно)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Данный проект прошел публичные консультации на официальном  сайте администрации Кировского муниципального района и  представлен  на рассмотрение Совета предпринимателей при главе Кировского муниципального района  (протокол№2 от 22.12.2017г.), где было  получено   положительное  заключение.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(информация о предшествующей подготовке заключения об оценке регулирующего воздействия проекта муниципального акта)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муниципального акта  размещена  уполномоченным  органом на официальном сайте администрации Кировского муниципального района:</w:t>
      </w:r>
    </w:p>
    <w:p w:rsidR="00761799" w:rsidRDefault="00E84E4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761799">
          <w:rPr>
            <w:rStyle w:val="a3"/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kirovsky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1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17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,</w:t>
      </w:r>
    </w:p>
    <w:p w:rsidR="00761799" w:rsidRDefault="00761799" w:rsidP="0076179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(полный электронный адрес размещения проекта муниципального акта)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 заключения  уполномоченным  органом  были проведены публичные консультации в срок:    с </w:t>
      </w:r>
      <w:r>
        <w:rPr>
          <w:rFonts w:ascii="Times New Roman" w:hAnsi="Times New Roman" w:cs="Times New Roman"/>
          <w:sz w:val="24"/>
          <w:szCs w:val="24"/>
          <w:u w:val="single"/>
        </w:rPr>
        <w:t>05 по 21декабря2017года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(начало)      (окончание)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 рамках оценки регулирующего воздействия проекта  проведены публичные консультации,в ходе которых замечаний и возражений не поступило, при рассмотрении на совете предпринимателей данный проект   получил положительное заключение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(краткие   комментарии   о  проведенных  публичных  консультациях,  включая обоснование  необходимости  их проведения, количества и состава участников,основной вывод).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 проведенной  оценки  регулирующего  воздействия  проекта муниципального  акта  с  учетом  информации,  представленной разработчиком, уполномоченным органом сделаны следующие выводы: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Процедура оценки регулирующего воздействия проекта муниципального акта соответствует  требованиям «Порядка проведения процедуры оценки регулирующего воздействия проектов муниципальных нормативных правовых актов  Кировского муниципального района и экспертизы муниципальных нормативных правовых актов  Кировского муниципального района,  затрагивающих вопросы осуществления   предпринимательской и инвестиционной деятельности».    </w:t>
      </w:r>
    </w:p>
    <w:p w:rsidR="00761799" w:rsidRDefault="00761799" w:rsidP="0076179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(вывод о соответствии проведения процедуры оценки регулирующего воздействия             проекта муниципального акта требованиям Порядка)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Необходимость принятия данного муниципального правового акта обусловлена необходимостью приведения порядка расчета арендной платы за земельные участки, находящиеся в собственности Кировского муниципального района, в соответствие с действующим законодательством. Действующее на сегодняшний день положение «О порядке определения размера арендной платы порядке, условиях и сроках внесения арендной платы  за использование земельных участков, находящихся в  муниципальной собственности» принято в 2011году, и не соответствует  дейст</w:t>
      </w:r>
      <w:r w:rsidR="00FB4293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ующему земельному законодательству</w:t>
      </w:r>
      <w:r w:rsidR="00FB42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1799" w:rsidRPr="00FB4293" w:rsidRDefault="00FB4293" w:rsidP="007617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</w:t>
      </w:r>
      <w:r w:rsidRPr="00FB4293">
        <w:rPr>
          <w:rFonts w:ascii="Times New Roman" w:hAnsi="Times New Roman" w:cs="Times New Roman"/>
        </w:rPr>
        <w:t>ывод о наличии либо отсутс</w:t>
      </w:r>
      <w:r>
        <w:rPr>
          <w:rFonts w:ascii="Times New Roman" w:hAnsi="Times New Roman" w:cs="Times New Roman"/>
        </w:rPr>
        <w:t>т</w:t>
      </w:r>
      <w:r w:rsidRPr="00FB4293">
        <w:rPr>
          <w:rFonts w:ascii="Times New Roman" w:hAnsi="Times New Roman" w:cs="Times New Roman"/>
        </w:rPr>
        <w:t>вии достаточного обоснования</w:t>
      </w:r>
      <w:r>
        <w:rPr>
          <w:rFonts w:ascii="Times New Roman" w:hAnsi="Times New Roman" w:cs="Times New Roman"/>
        </w:rPr>
        <w:t xml:space="preserve">  решения проблемы</w:t>
      </w:r>
      <w:r w:rsidR="00761799" w:rsidRPr="00FB4293">
        <w:rPr>
          <w:rFonts w:ascii="Times New Roman" w:hAnsi="Times New Roman" w:cs="Times New Roman"/>
        </w:rPr>
        <w:t xml:space="preserve">    предложенным способом регулирования)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Предложенный на рассмотрение проект решения Думы Кировского муниципального района не содержит положений вводящих избыточные обязанности, запреты и ограничения для физических и юридических лиц в сфере предпринимательской и инвестиционной деятельности, в то же время  принятие данного порядка затрагивает интересы предпринимателей и юридических лиц,</w:t>
      </w:r>
      <w:r w:rsidR="00FB4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так как будут применены более высокие ставки размера арендной платы за использование земельных участков, находящихся  в муниципальной собственности по видам  разрешенного использования.</w:t>
      </w:r>
    </w:p>
    <w:p w:rsidR="00761799" w:rsidRDefault="00FB4293" w:rsidP="0076179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761799">
        <w:rPr>
          <w:rFonts w:ascii="Times New Roman" w:hAnsi="Times New Roman" w:cs="Times New Roman"/>
          <w:i/>
          <w:sz w:val="18"/>
          <w:szCs w:val="18"/>
        </w:rPr>
        <w:t>(вывод о наличии либо отсутствии положений, вводящих избыточные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61799">
        <w:rPr>
          <w:rFonts w:ascii="Times New Roman" w:hAnsi="Times New Roman" w:cs="Times New Roman"/>
          <w:i/>
          <w:sz w:val="18"/>
          <w:szCs w:val="18"/>
        </w:rPr>
        <w:t>обязанности, запреты и ограничения для физических и юридических лиц в сфере  предпринимательской и инвестиционной деятельности или способствующих их  введению, а также положений, приводящих к возникновению необоснованных   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012D2">
        <w:rPr>
          <w:rFonts w:ascii="Times New Roman" w:hAnsi="Times New Roman" w:cs="Times New Roman"/>
          <w:sz w:val="24"/>
          <w:szCs w:val="24"/>
          <w:u w:val="single"/>
        </w:rPr>
        <w:t>Принятие указанного нормативно</w:t>
      </w:r>
      <w:r w:rsidR="008012D2" w:rsidRPr="008012D2">
        <w:rPr>
          <w:rFonts w:ascii="Times New Roman" w:hAnsi="Times New Roman" w:cs="Times New Roman"/>
          <w:sz w:val="24"/>
          <w:szCs w:val="24"/>
          <w:u w:val="single"/>
        </w:rPr>
        <w:t xml:space="preserve">го правового акта направлено на приведение в соответствии с Земельным кодексом Российской Федерации, постановлением администрации Приморского края от 11.03.2015года №75-па </w:t>
      </w:r>
      <w:r w:rsidR="006315DD">
        <w:rPr>
          <w:rFonts w:ascii="Times New Roman" w:hAnsi="Times New Roman" w:cs="Times New Roman"/>
          <w:sz w:val="24"/>
          <w:szCs w:val="24"/>
          <w:u w:val="single"/>
        </w:rPr>
        <w:t>«О П</w:t>
      </w:r>
      <w:r w:rsidR="000A78D3">
        <w:rPr>
          <w:rFonts w:ascii="Times New Roman" w:hAnsi="Times New Roman" w:cs="Times New Roman"/>
          <w:sz w:val="24"/>
          <w:szCs w:val="24"/>
          <w:u w:val="single"/>
        </w:rPr>
        <w:t>орядке</w:t>
      </w:r>
      <w:r w:rsidR="008012D2" w:rsidRPr="008012D2">
        <w:rPr>
          <w:rFonts w:ascii="Times New Roman" w:hAnsi="Times New Roman" w:cs="Times New Roman"/>
          <w:sz w:val="24"/>
          <w:szCs w:val="24"/>
          <w:u w:val="single"/>
        </w:rPr>
        <w:t xml:space="preserve"> определения размера арендной платы</w:t>
      </w:r>
      <w:r w:rsidR="006315D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78D3">
        <w:rPr>
          <w:rFonts w:ascii="Times New Roman" w:hAnsi="Times New Roman" w:cs="Times New Roman"/>
          <w:sz w:val="24"/>
          <w:szCs w:val="24"/>
          <w:u w:val="single"/>
        </w:rPr>
        <w:t xml:space="preserve"> условий и сроков внесения арендной платы за использование земельных участков, государственная собственность на которые не разграничена   на территории Приморского края» </w:t>
      </w:r>
      <w:r w:rsidR="008012D2" w:rsidRPr="008012D2">
        <w:rPr>
          <w:rFonts w:ascii="Times New Roman" w:hAnsi="Times New Roman" w:cs="Times New Roman"/>
          <w:sz w:val="24"/>
          <w:szCs w:val="24"/>
          <w:u w:val="single"/>
        </w:rPr>
        <w:t>Применение нового порядка  дает возможность увеличить  доходную часть бюджета Кировског</w:t>
      </w:r>
      <w:r w:rsidR="007074F3">
        <w:rPr>
          <w:rFonts w:ascii="Times New Roman" w:hAnsi="Times New Roman" w:cs="Times New Roman"/>
          <w:sz w:val="24"/>
          <w:szCs w:val="24"/>
          <w:u w:val="single"/>
        </w:rPr>
        <w:t>о муниципального района  на 1,5млн.</w:t>
      </w:r>
      <w:r w:rsidR="008012D2" w:rsidRPr="008012D2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="008012D2">
        <w:rPr>
          <w:rFonts w:ascii="Times New Roman" w:hAnsi="Times New Roman" w:cs="Times New Roman"/>
          <w:sz w:val="24"/>
          <w:szCs w:val="24"/>
          <w:u w:val="single"/>
        </w:rPr>
        <w:t xml:space="preserve">  в течении 2018года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8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2D2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7074F3">
        <w:rPr>
          <w:rFonts w:ascii="Times New Roman" w:hAnsi="Times New Roman" w:cs="Times New Roman"/>
          <w:sz w:val="24"/>
          <w:szCs w:val="24"/>
          <w:u w:val="single"/>
        </w:rPr>
        <w:t xml:space="preserve"> на 2,0млн.руб.</w:t>
      </w:r>
      <w:r w:rsidR="000A78D3">
        <w:rPr>
          <w:rFonts w:ascii="Times New Roman" w:hAnsi="Times New Roman" w:cs="Times New Roman"/>
          <w:sz w:val="24"/>
          <w:szCs w:val="24"/>
          <w:u w:val="single"/>
        </w:rPr>
        <w:t xml:space="preserve"> в последующие годы,что </w:t>
      </w:r>
      <w:r w:rsidR="008012D2">
        <w:rPr>
          <w:rFonts w:ascii="Times New Roman" w:hAnsi="Times New Roman" w:cs="Times New Roman"/>
          <w:sz w:val="24"/>
          <w:szCs w:val="24"/>
          <w:u w:val="single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  <w:u w:val="single"/>
        </w:rPr>
        <w:t>полно использовать  имеющиеся финансовые резервы в сфере земельных отношений.</w:t>
      </w:r>
      <w:r w:rsidR="008012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(обоснование выводов и иные замечания и предложения)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Указания на приложения (при наличии)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органа___________ Киреева Е.М.</w:t>
      </w:r>
    </w:p>
    <w:p w:rsidR="00761799" w:rsidRDefault="00761799" w:rsidP="0076179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(подпись)</w:t>
      </w:r>
    </w:p>
    <w:p w:rsidR="00761799" w:rsidRDefault="00FB4293" w:rsidP="00FB4293">
      <w:pPr>
        <w:pStyle w:val="ConsPlusNonformat"/>
        <w:tabs>
          <w:tab w:val="left" w:pos="34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8012D2" w:rsidRDefault="008012D2" w:rsidP="000A78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6179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61799" w:rsidRDefault="00FB4293" w:rsidP="000A78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012D2">
        <w:rPr>
          <w:rFonts w:ascii="Times New Roman" w:hAnsi="Times New Roman" w:cs="Times New Roman"/>
          <w:sz w:val="24"/>
          <w:szCs w:val="24"/>
        </w:rPr>
        <w:t>лава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012D2">
        <w:rPr>
          <w:rFonts w:ascii="Times New Roman" w:hAnsi="Times New Roman" w:cs="Times New Roman"/>
          <w:sz w:val="24"/>
          <w:szCs w:val="24"/>
        </w:rPr>
        <w:t xml:space="preserve">ации Кировского </w:t>
      </w:r>
    </w:p>
    <w:p w:rsidR="00761799" w:rsidRDefault="00FB4293" w:rsidP="000A78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8D3">
        <w:rPr>
          <w:rFonts w:ascii="Times New Roman" w:hAnsi="Times New Roman" w:cs="Times New Roman"/>
          <w:sz w:val="24"/>
          <w:szCs w:val="24"/>
        </w:rPr>
        <w:t>униципального района _________________</w:t>
      </w:r>
      <w:r w:rsidR="008012D2">
        <w:rPr>
          <w:rFonts w:ascii="Times New Roman" w:hAnsi="Times New Roman" w:cs="Times New Roman"/>
          <w:sz w:val="24"/>
          <w:szCs w:val="24"/>
        </w:rPr>
        <w:t>Вотяков</w:t>
      </w:r>
      <w:r w:rsidR="0070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</w:t>
      </w:r>
      <w:r w:rsidR="00761799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0A78D3">
        <w:rPr>
          <w:rFonts w:ascii="Times New Roman" w:hAnsi="Times New Roman" w:cs="Times New Roman"/>
          <w:i/>
        </w:rPr>
        <w:t xml:space="preserve">                                                                   </w:t>
      </w:r>
    </w:p>
    <w:p w:rsidR="00761799" w:rsidRPr="000A78D3" w:rsidRDefault="000A78D3" w:rsidP="00761799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0A78D3"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</w:t>
      </w:r>
      <w:r w:rsidRPr="000A78D3">
        <w:rPr>
          <w:rFonts w:ascii="Times New Roman" w:hAnsi="Times New Roman" w:cs="Times New Roman"/>
          <w:i/>
          <w:sz w:val="20"/>
        </w:rPr>
        <w:t xml:space="preserve">    ( подпись)</w:t>
      </w: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799" w:rsidRDefault="00761799" w:rsidP="00761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560" w:rsidRDefault="00DC3560"/>
    <w:sectPr w:rsidR="00DC3560" w:rsidSect="00F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D4" w:rsidRDefault="00536ED4" w:rsidP="000A78D3">
      <w:pPr>
        <w:spacing w:after="0" w:line="240" w:lineRule="auto"/>
      </w:pPr>
      <w:r>
        <w:separator/>
      </w:r>
    </w:p>
  </w:endnote>
  <w:endnote w:type="continuationSeparator" w:id="1">
    <w:p w:rsidR="00536ED4" w:rsidRDefault="00536ED4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D4" w:rsidRDefault="00536ED4" w:rsidP="000A78D3">
      <w:pPr>
        <w:spacing w:after="0" w:line="240" w:lineRule="auto"/>
      </w:pPr>
      <w:r>
        <w:separator/>
      </w:r>
    </w:p>
  </w:footnote>
  <w:footnote w:type="continuationSeparator" w:id="1">
    <w:p w:rsidR="00536ED4" w:rsidRDefault="00536ED4" w:rsidP="000A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61799"/>
    <w:rsid w:val="000A78D3"/>
    <w:rsid w:val="003632F3"/>
    <w:rsid w:val="004A2B94"/>
    <w:rsid w:val="00536ED4"/>
    <w:rsid w:val="005609C7"/>
    <w:rsid w:val="006315DD"/>
    <w:rsid w:val="007074F3"/>
    <w:rsid w:val="00730A8C"/>
    <w:rsid w:val="00761799"/>
    <w:rsid w:val="008012D2"/>
    <w:rsid w:val="008A7850"/>
    <w:rsid w:val="009E10FC"/>
    <w:rsid w:val="00B664D1"/>
    <w:rsid w:val="00BC7342"/>
    <w:rsid w:val="00BD7905"/>
    <w:rsid w:val="00DC3560"/>
    <w:rsid w:val="00E12514"/>
    <w:rsid w:val="00E805B5"/>
    <w:rsid w:val="00E84E49"/>
    <w:rsid w:val="00F672A1"/>
    <w:rsid w:val="00FB4293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99"/>
    <w:rPr>
      <w:color w:val="0000FF" w:themeColor="hyperlink"/>
      <w:u w:val="single"/>
    </w:rPr>
  </w:style>
  <w:style w:type="paragraph" w:customStyle="1" w:styleId="ConsPlusNormal">
    <w:name w:val="ConsPlusNormal"/>
    <w:rsid w:val="00761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1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617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8D3"/>
  </w:style>
  <w:style w:type="paragraph" w:styleId="a7">
    <w:name w:val="footer"/>
    <w:basedOn w:val="a"/>
    <w:link w:val="a8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9;&#1082;&#1086;&#1085;&#1086;&#1084;&#1080;&#1082;&#1072;\Desktop\&#1054;&#1094;&#1077;&#1085;&#1082;&#1072;%20&#1088;&#1077;&#1075;&#1091;&#1083;&#1080;&#1088;&#1091;&#1102;&#1097;&#1077;&#1075;&#1086;%20&#1074;&#1086;&#1079;&#1076;&#1077;&#1081;&#1089;&#1090;&#1074;&#1080;&#1103;\%20%20%20%20%20%20%20%20%20%20%20%20%20%20%20%20%20%20%20%20%20%20%20%20%20%20%20%20%20%20%20%20%20%20%20%20%20%20%20%20%20%20%20%20%20%20%20%20%20%20%20%20%20%20%20%20%20%20%20%20%20%20%20%20%20%20%20http:\kirovsky-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EB3B-B785-40CE-B5FE-033D2BA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12</cp:revision>
  <cp:lastPrinted>2018-01-24T04:00:00Z</cp:lastPrinted>
  <dcterms:created xsi:type="dcterms:W3CDTF">2018-01-22T05:24:00Z</dcterms:created>
  <dcterms:modified xsi:type="dcterms:W3CDTF">2018-01-26T00:24:00Z</dcterms:modified>
</cp:coreProperties>
</file>