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8A" w:rsidRPr="009E048A" w:rsidRDefault="009E048A" w:rsidP="009E048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9E048A">
        <w:rPr>
          <w:rFonts w:ascii="Times New Roman" w:hAnsi="Times New Roman" w:cs="Times New Roman"/>
          <w:b/>
          <w:sz w:val="26"/>
          <w:szCs w:val="26"/>
        </w:rPr>
        <w:t>Получение травмы в ДТП при следовании на работу не относится к несчастному случаю на производстве</w:t>
      </w:r>
    </w:p>
    <w:bookmarkEnd w:id="0"/>
    <w:p w:rsidR="009E048A" w:rsidRPr="009E048A" w:rsidRDefault="009E048A" w:rsidP="009E048A">
      <w:pPr>
        <w:jc w:val="both"/>
        <w:rPr>
          <w:rFonts w:ascii="Times New Roman" w:hAnsi="Times New Roman" w:cs="Times New Roman"/>
          <w:sz w:val="26"/>
          <w:szCs w:val="26"/>
        </w:rPr>
      </w:pPr>
      <w:r w:rsidRPr="009E048A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9E048A">
        <w:rPr>
          <w:rFonts w:ascii="Times New Roman" w:hAnsi="Times New Roman" w:cs="Times New Roman"/>
          <w:sz w:val="26"/>
          <w:szCs w:val="26"/>
        </w:rPr>
        <w:t>Сотрудник следовал к месту работы на такси и попал в ДТП, в результате которого получил травмы. Позже работник решил обратиться в страховую компанию с заявлением о выплате страховой премии в связи с произошедшим дорожно-транспортным происшествием, но в ответ на заявление страховая компания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048A">
        <w:rPr>
          <w:rFonts w:ascii="Times New Roman" w:hAnsi="Times New Roman" w:cs="Times New Roman"/>
          <w:sz w:val="26"/>
          <w:szCs w:val="26"/>
        </w:rPr>
        <w:t xml:space="preserve">просила предоставить акт расследования несчастного случая на производстве. </w:t>
      </w:r>
    </w:p>
    <w:p w:rsidR="009E048A" w:rsidRPr="009E048A" w:rsidRDefault="009E048A" w:rsidP="009E048A">
      <w:pPr>
        <w:jc w:val="both"/>
        <w:rPr>
          <w:rFonts w:ascii="Times New Roman" w:hAnsi="Times New Roman" w:cs="Times New Roman"/>
          <w:sz w:val="26"/>
          <w:szCs w:val="26"/>
        </w:rPr>
      </w:pPr>
      <w:r w:rsidRPr="009E048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9E048A">
        <w:rPr>
          <w:rFonts w:ascii="Times New Roman" w:hAnsi="Times New Roman" w:cs="Times New Roman"/>
          <w:sz w:val="26"/>
          <w:szCs w:val="26"/>
        </w:rPr>
        <w:t xml:space="preserve"> Работник обратился к работодателю с заявлением, в котором просил провести расследование несчастного случая и выдать акт, определяющий его как несчастный случай на производстве. Вместе с тем работодатель сообщил, что расследование несчастного случая не проводилось, поскольку полученные работником травмы в данных обстоятельствах не являются несчастным случаем на производстве и не требуют проведения расследования. Кроме того, пострадавший попал в дорожно-транспортное происшествие в нерабочее время и на общественном транспорте.</w:t>
      </w:r>
    </w:p>
    <w:p w:rsidR="009E048A" w:rsidRPr="009E048A" w:rsidRDefault="009E048A" w:rsidP="009E048A">
      <w:pPr>
        <w:jc w:val="both"/>
        <w:rPr>
          <w:rFonts w:ascii="Times New Roman" w:hAnsi="Times New Roman" w:cs="Times New Roman"/>
          <w:sz w:val="26"/>
          <w:szCs w:val="26"/>
        </w:rPr>
      </w:pPr>
      <w:r w:rsidRPr="009E048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9E048A">
        <w:rPr>
          <w:rFonts w:ascii="Times New Roman" w:hAnsi="Times New Roman" w:cs="Times New Roman"/>
          <w:sz w:val="26"/>
          <w:szCs w:val="26"/>
        </w:rPr>
        <w:t xml:space="preserve"> Получив отказ от работодателя, пострадавший сотрудник обратился к прокурору, который подал иск в суд с требованием обязать работодателя провести расследование несчастного случая. Суд первой инстанции встал на сторону прокурора и пострадавшего, пояснив следующее: "работодатель требовал, чтобы работник заблаговременно являлся в офис для прохождения инструктажа до начала рабочей смены, то есть совершал дейс</w:t>
      </w:r>
      <w:r>
        <w:rPr>
          <w:rFonts w:ascii="Times New Roman" w:hAnsi="Times New Roman" w:cs="Times New Roman"/>
          <w:sz w:val="26"/>
          <w:szCs w:val="26"/>
        </w:rPr>
        <w:t>твия в интересах работодателя".</w:t>
      </w:r>
    </w:p>
    <w:p w:rsidR="009E048A" w:rsidRPr="009E048A" w:rsidRDefault="009E048A" w:rsidP="009E048A">
      <w:pPr>
        <w:jc w:val="both"/>
        <w:rPr>
          <w:rFonts w:ascii="Times New Roman" w:hAnsi="Times New Roman" w:cs="Times New Roman"/>
          <w:sz w:val="26"/>
          <w:szCs w:val="26"/>
        </w:rPr>
      </w:pPr>
      <w:r w:rsidRPr="009E048A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9E048A">
        <w:rPr>
          <w:rFonts w:ascii="Times New Roman" w:hAnsi="Times New Roman" w:cs="Times New Roman"/>
          <w:sz w:val="26"/>
          <w:szCs w:val="26"/>
        </w:rPr>
        <w:t xml:space="preserve">Однако суды апелляционной и кассационной инстанции не согласились с мнением первой инстанции, объясняя свою позицию тем, что несчастный случай с сотрудником произошел по пути следования на такси до работы, т.е. не при исполнении им трудовых обязанностей или работ по заданию (поручению) работодателя, а также не при осуществлении иных правомерных действий, обусловленных трудовыми отношениями с работодателем, либо совершаемых </w:t>
      </w:r>
      <w:proofErr w:type="gramStart"/>
      <w:r w:rsidRPr="009E048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E048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E048A">
        <w:rPr>
          <w:rFonts w:ascii="Times New Roman" w:hAnsi="Times New Roman" w:cs="Times New Roman"/>
          <w:sz w:val="26"/>
          <w:szCs w:val="26"/>
        </w:rPr>
        <w:t>его</w:t>
      </w:r>
      <w:proofErr w:type="gramEnd"/>
      <w:r w:rsidRPr="009E048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E048A">
        <w:rPr>
          <w:rFonts w:ascii="Times New Roman" w:hAnsi="Times New Roman" w:cs="Times New Roman"/>
          <w:sz w:val="26"/>
          <w:szCs w:val="26"/>
        </w:rPr>
        <w:t>интересах</w:t>
      </w:r>
      <w:proofErr w:type="gramEnd"/>
      <w:r w:rsidRPr="009E048A">
        <w:rPr>
          <w:rFonts w:ascii="Times New Roman" w:hAnsi="Times New Roman" w:cs="Times New Roman"/>
          <w:sz w:val="26"/>
          <w:szCs w:val="26"/>
        </w:rPr>
        <w:t>, не на территории предприятия и не в рабочее время. Таким образом, получение травмы при следовании пострадавшего на работу на такси не относится к несчастному случаю на производстве.</w:t>
      </w:r>
    </w:p>
    <w:p w:rsidR="003E739E" w:rsidRDefault="009E048A" w:rsidP="009E048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Источник:</w:t>
      </w:r>
      <w:hyperlink r:id="rId5" w:history="1">
        <w:r w:rsidRPr="007300EE">
          <w:rPr>
            <w:rStyle w:val="a3"/>
            <w:rFonts w:ascii="Times New Roman" w:hAnsi="Times New Roman" w:cs="Times New Roman"/>
            <w:sz w:val="26"/>
            <w:szCs w:val="26"/>
          </w:rPr>
          <w:t>https://8kas.sudrf.ru/modules.php?name=sud_delo&amp;srv_num=1&amp;name_op=doc&amp;number=29488955&amp;delo_id=2800001&amp;new=2800001&amp;text_number=1</w:t>
        </w:r>
      </w:hyperlink>
    </w:p>
    <w:p w:rsidR="009E048A" w:rsidRDefault="009E048A" w:rsidP="009E048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E048A" w:rsidRPr="009E048A" w:rsidRDefault="009E048A" w:rsidP="009E048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E048A" w:rsidRPr="009E048A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6B"/>
    <w:rsid w:val="003E739E"/>
    <w:rsid w:val="005E30FC"/>
    <w:rsid w:val="0096312A"/>
    <w:rsid w:val="009E048A"/>
    <w:rsid w:val="00A71A6B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4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8kas.sudrf.ru/modules.php?name=sud_delo&amp;srv_num=1&amp;name_op=doc&amp;number=29488955&amp;delo_id=2800001&amp;new=2800001&amp;text_number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2024-08-09T00:01:00Z</dcterms:created>
  <dcterms:modified xsi:type="dcterms:W3CDTF">2024-08-09T00:04:00Z</dcterms:modified>
</cp:coreProperties>
</file>