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D0" w:rsidRPr="00BE06D0" w:rsidRDefault="00BE06D0" w:rsidP="00BE06D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BE06D0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>Сердечники могут получить дополнительные выходные в жару</w:t>
      </w:r>
    </w:p>
    <w:p w:rsidR="00BE06D0" w:rsidRPr="00BE06D0" w:rsidRDefault="00BE06D0" w:rsidP="00BE06D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Граждане, остро реагирующие на жаркую погоду, что часто бывает при наличии </w:t>
      </w:r>
      <w:proofErr w:type="spellStart"/>
      <w:proofErr w:type="gramStart"/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заболеваний, могут получить дополнительный выходной. Такое предложение было направлено из стен Государственной дымы главе Минтруда Максиму </w:t>
      </w:r>
      <w:proofErr w:type="spellStart"/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Топилину</w:t>
      </w:r>
      <w:proofErr w:type="spellEnd"/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и главе Минздрава Веронике Скворцовой.</w:t>
      </w:r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>Как говорится в тексте письма, который есть в распоряжении РИА Новости, работа в жаркие дни наносит серьезный вред здоровью "сердечников", поэтому стоит задуматься о том, чтобы в жаркие дни они могли получить дополнительный выходной.</w:t>
      </w:r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Впрочем, критерии "жары" в письме не указаны: при каком конкретно превышении температуры </w:t>
      </w:r>
      <w:proofErr w:type="gramStart"/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над</w:t>
      </w:r>
      <w:proofErr w:type="gramEnd"/>
      <w:r w:rsidRPr="00BE06D0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средней для данного дня за многолетний период наблюдений можно будет не выходить на работу, неясно.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6D0"/>
    <w:rsid w:val="00392925"/>
    <w:rsid w:val="0056012B"/>
    <w:rsid w:val="00566ACE"/>
    <w:rsid w:val="00BE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BE0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06D0"/>
    <w:rPr>
      <w:color w:val="0000FF"/>
      <w:u w:val="single"/>
    </w:rPr>
  </w:style>
  <w:style w:type="paragraph" w:customStyle="1" w:styleId="meta">
    <w:name w:val="meta"/>
    <w:basedOn w:val="a"/>
    <w:rsid w:val="00BE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06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8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615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1868">
                                              <w:marLeft w:val="7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60156">
                                              <w:marLeft w:val="75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9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2018-07-17T02:18:00Z</dcterms:created>
  <dcterms:modified xsi:type="dcterms:W3CDTF">2018-07-17T02:18:00Z</dcterms:modified>
</cp:coreProperties>
</file>