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1A" w:rsidRPr="003D781A" w:rsidRDefault="003D781A" w:rsidP="003D781A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0"/>
          <w:szCs w:val="20"/>
          <w:lang w:eastAsia="ru-RU"/>
        </w:rPr>
      </w:pPr>
      <w:r>
        <w:rPr>
          <w:rFonts w:ascii="CG Times" w:eastAsia="Times New Roman" w:hAnsi="CG Times" w:cs="CG Times"/>
          <w:b/>
          <w:i/>
          <w:noProof/>
          <w:sz w:val="26"/>
          <w:szCs w:val="20"/>
          <w:lang w:eastAsia="ru-RU"/>
        </w:rPr>
        <w:drawing>
          <wp:inline distT="0" distB="0" distL="0" distR="0">
            <wp:extent cx="596265" cy="723265"/>
            <wp:effectExtent l="0" t="0" r="0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1A" w:rsidRPr="003D781A" w:rsidRDefault="003D781A" w:rsidP="003D781A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0"/>
          <w:szCs w:val="20"/>
          <w:lang w:eastAsia="ru-RU"/>
        </w:rPr>
      </w:pPr>
    </w:p>
    <w:p w:rsidR="003D781A" w:rsidRPr="003D781A" w:rsidRDefault="003D781A" w:rsidP="003D781A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8"/>
          <w:szCs w:val="28"/>
          <w:lang w:eastAsia="ru-RU"/>
        </w:rPr>
      </w:pPr>
      <w:r w:rsidRPr="003D781A">
        <w:rPr>
          <w:rFonts w:ascii="CG Times" w:eastAsia="Times New Roman" w:hAnsi="CG Times" w:cs="CG Times"/>
          <w:b/>
          <w:sz w:val="28"/>
          <w:szCs w:val="28"/>
          <w:lang w:eastAsia="ru-RU"/>
        </w:rPr>
        <w:t>ФИНАНСОВО</w:t>
      </w:r>
      <w:r w:rsidRPr="003D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D781A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 УПРАВЛЕНИЕ АДМИНИСТРАЦИИ</w:t>
      </w:r>
    </w:p>
    <w:p w:rsidR="003D781A" w:rsidRPr="003D781A" w:rsidRDefault="003D781A" w:rsidP="003D781A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8"/>
          <w:szCs w:val="28"/>
          <w:lang w:eastAsia="ru-RU"/>
        </w:rPr>
      </w:pPr>
      <w:r w:rsidRPr="003D781A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  КИРОВСКОГО МУНИЦИПАЛЬНОГО РАЙОНА</w:t>
      </w:r>
    </w:p>
    <w:p w:rsidR="003D781A" w:rsidRPr="003D781A" w:rsidRDefault="003D781A" w:rsidP="003D781A">
      <w:pPr>
        <w:autoSpaceDE w:val="0"/>
        <w:autoSpaceDN w:val="0"/>
        <w:spacing w:after="0" w:line="240" w:lineRule="auto"/>
        <w:rPr>
          <w:rFonts w:ascii="Calibri" w:eastAsia="Times New Roman" w:hAnsi="Calibri" w:cs="CG Times"/>
          <w:b/>
          <w:sz w:val="28"/>
          <w:szCs w:val="28"/>
          <w:lang w:eastAsia="ru-RU"/>
        </w:rPr>
      </w:pPr>
      <w:r w:rsidRPr="003D781A">
        <w:rPr>
          <w:rFonts w:ascii="Calibri" w:eastAsia="Times New Roman" w:hAnsi="Calibri" w:cs="CG Times"/>
          <w:b/>
          <w:sz w:val="28"/>
          <w:szCs w:val="28"/>
          <w:lang w:eastAsia="ru-RU"/>
        </w:rPr>
        <w:t xml:space="preserve">                                                         </w:t>
      </w:r>
    </w:p>
    <w:p w:rsidR="003D781A" w:rsidRPr="003D781A" w:rsidRDefault="003D781A" w:rsidP="003D7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proofErr w:type="gramStart"/>
      <w:r w:rsidRPr="003D78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Pr="003D78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Р И К А З</w:t>
      </w:r>
    </w:p>
    <w:p w:rsidR="003D781A" w:rsidRPr="003D781A" w:rsidRDefault="003D781A" w:rsidP="003D7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G Times"/>
          <w:b/>
          <w:sz w:val="24"/>
          <w:szCs w:val="24"/>
          <w:lang w:eastAsia="ru-RU"/>
        </w:rPr>
      </w:pPr>
    </w:p>
    <w:p w:rsidR="0039100B" w:rsidRDefault="00693B39" w:rsidP="00391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G Times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>26.06.</w:t>
      </w:r>
      <w:r w:rsidR="003D781A" w:rsidRPr="003D781A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2020г.                       </w:t>
      </w:r>
      <w:r w:rsidR="005878D8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   </w:t>
      </w:r>
      <w:r w:rsidR="003D781A" w:rsidRPr="003D781A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      п. Кировский    </w:t>
      </w:r>
      <w:r w:rsidR="005878D8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</w:t>
      </w:r>
      <w:r w:rsidR="003D781A" w:rsidRPr="003D781A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3D781A" w:rsidRPr="003D781A"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CG Times"/>
          <w:b/>
          <w:sz w:val="24"/>
          <w:szCs w:val="24"/>
          <w:lang w:eastAsia="ru-RU"/>
        </w:rPr>
        <w:t>50</w:t>
      </w:r>
    </w:p>
    <w:p w:rsidR="0039100B" w:rsidRDefault="0039100B" w:rsidP="00391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G Times"/>
          <w:b/>
          <w:sz w:val="24"/>
          <w:szCs w:val="24"/>
          <w:lang w:eastAsia="ru-RU"/>
        </w:rPr>
      </w:pPr>
    </w:p>
    <w:p w:rsidR="003D781A" w:rsidRPr="003D781A" w:rsidRDefault="005878D8" w:rsidP="003910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9100B" w:rsidRDefault="0039100B" w:rsidP="00FF75A3">
      <w:pPr>
        <w:keepNext/>
        <w:autoSpaceDE w:val="0"/>
        <w:autoSpaceDN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 и во исполнение пункта 2 Порядка планирования бюджетных ассигнований бюджета Кировского муниципального района на очередной финансовый год и плановый период, утвержденного приказом финансового управления администрации Кировского муниципального района от 01 июля 2014 года № 7, а также в целях объективности прогнозирования доходов бюджета Кировского муниципального района на очередной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7E5733" w:rsidRPr="007E5733" w:rsidRDefault="007E5733" w:rsidP="00FF75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33" w:rsidRPr="007E5733" w:rsidRDefault="007E5733" w:rsidP="00FF75A3">
      <w:pPr>
        <w:keepNext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5733" w:rsidRDefault="007E5733" w:rsidP="00FF75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8D8" w:rsidRDefault="0039100B" w:rsidP="00FF75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приказ финансового управления 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Кировского муниципального района от 07.08.2016 № 7 «Об утверждении методики прогнозирования доходов Кировского муниципального района на очередной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од».</w:t>
      </w:r>
    </w:p>
    <w:p w:rsidR="00F923FD" w:rsidRPr="007E5733" w:rsidRDefault="00F923FD" w:rsidP="00FF75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администраторам доходов Кировского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«Об утверждении методики прогнозирования доходов на очередной финансовый год и плановый период».</w:t>
      </w:r>
    </w:p>
    <w:p w:rsidR="005275DC" w:rsidRPr="005275DC" w:rsidRDefault="007E5733" w:rsidP="00FF75A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DD6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исполнению бюджета</w:t>
      </w:r>
      <w:r w:rsidR="000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2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Толкуновой</w:t>
      </w:r>
      <w:proofErr w:type="spellEnd"/>
      <w:r w:rsidR="000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</w:t>
      </w:r>
      <w:r w:rsidR="005275DC" w:rsidRPr="00527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733" w:rsidRPr="007E5733" w:rsidRDefault="005275DC" w:rsidP="00FF75A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6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DD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в электронном виде на официальном сайте Администрации Кировского муниципального района в разделе финансовое управление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</w:t>
      </w:r>
      <w:r w:rsidRPr="00527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5DC" w:rsidRDefault="007E5733" w:rsidP="00FF75A3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75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настоящий приказ до сведения, главных </w:t>
      </w:r>
      <w:r w:rsidR="00F92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доходов;</w:t>
      </w: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733" w:rsidRPr="007E5733" w:rsidRDefault="005275DC" w:rsidP="00FF75A3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E5733"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направление настоящего приказа:</w:t>
      </w:r>
    </w:p>
    <w:p w:rsidR="00092FFF" w:rsidRDefault="00FF75A3" w:rsidP="00092FFF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муниципальной собственности, архитектуры и правовой экспертизы</w:t>
      </w:r>
      <w:r w:rsidR="0009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Кировского муниципального района</w:t>
      </w:r>
      <w:r w:rsidR="00092FFF"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5A3" w:rsidRDefault="00FF75A3" w:rsidP="00FF75A3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МКУ «ЦОМОУ»;</w:t>
      </w:r>
    </w:p>
    <w:p w:rsidR="00FF75A3" w:rsidRPr="007E5733" w:rsidRDefault="00FF75A3" w:rsidP="00FF75A3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главам городских и сельских поселений.</w:t>
      </w:r>
    </w:p>
    <w:p w:rsidR="007E5733" w:rsidRPr="007E5733" w:rsidRDefault="007E5733" w:rsidP="00FF75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официального опубликования.</w:t>
      </w:r>
    </w:p>
    <w:p w:rsidR="007E5733" w:rsidRPr="007E5733" w:rsidRDefault="007E5733" w:rsidP="00FF75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5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7E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20D" w:rsidRDefault="00BF220D" w:rsidP="00FF75A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5A3" w:rsidTr="00FF75A3">
        <w:tc>
          <w:tcPr>
            <w:tcW w:w="4785" w:type="dxa"/>
          </w:tcPr>
          <w:p w:rsidR="00FF75A3" w:rsidRDefault="00FF75A3" w:rsidP="00FF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5E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786" w:type="dxa"/>
          </w:tcPr>
          <w:p w:rsidR="00FF75A3" w:rsidRDefault="00FF75A3" w:rsidP="00FF75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75A3">
              <w:rPr>
                <w:rFonts w:ascii="Times New Roman" w:hAnsi="Times New Roman" w:cs="Times New Roman"/>
                <w:sz w:val="28"/>
                <w:szCs w:val="28"/>
              </w:rPr>
              <w:t>Ю.Н.Игнатова</w:t>
            </w:r>
          </w:p>
        </w:tc>
      </w:tr>
    </w:tbl>
    <w:p w:rsidR="005275DC" w:rsidRPr="00B255E8" w:rsidRDefault="00B255E8" w:rsidP="00FF75A3">
      <w:pPr>
        <w:jc w:val="both"/>
        <w:rPr>
          <w:rFonts w:ascii="Times New Roman" w:hAnsi="Times New Roman" w:cs="Times New Roman"/>
          <w:sz w:val="28"/>
          <w:szCs w:val="28"/>
        </w:rPr>
      </w:pPr>
      <w:r w:rsidRPr="00B255E8">
        <w:rPr>
          <w:rFonts w:ascii="Times New Roman" w:hAnsi="Times New Roman" w:cs="Times New Roman"/>
          <w:sz w:val="28"/>
          <w:szCs w:val="28"/>
        </w:rPr>
        <w:tab/>
      </w:r>
      <w:r w:rsidR="00FF75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5E8">
        <w:rPr>
          <w:rFonts w:ascii="Times New Roman" w:hAnsi="Times New Roman" w:cs="Times New Roman"/>
          <w:sz w:val="28"/>
          <w:szCs w:val="28"/>
        </w:rPr>
        <w:tab/>
      </w:r>
    </w:p>
    <w:sectPr w:rsidR="005275DC" w:rsidRPr="00B2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6E"/>
    <w:multiLevelType w:val="hybridMultilevel"/>
    <w:tmpl w:val="7BB8A354"/>
    <w:lvl w:ilvl="0" w:tplc="3B6AB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8"/>
    <w:rsid w:val="00092FFF"/>
    <w:rsid w:val="0039100B"/>
    <w:rsid w:val="003D781A"/>
    <w:rsid w:val="005275DC"/>
    <w:rsid w:val="005878D8"/>
    <w:rsid w:val="005D1018"/>
    <w:rsid w:val="00693B39"/>
    <w:rsid w:val="006C4049"/>
    <w:rsid w:val="007E5733"/>
    <w:rsid w:val="008C5032"/>
    <w:rsid w:val="00B255E8"/>
    <w:rsid w:val="00BF220D"/>
    <w:rsid w:val="00C7604C"/>
    <w:rsid w:val="00CA3B10"/>
    <w:rsid w:val="00DB11EC"/>
    <w:rsid w:val="00DD6B0F"/>
    <w:rsid w:val="00E943C2"/>
    <w:rsid w:val="00F923F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Admin113</cp:lastModifiedBy>
  <cp:revision>6</cp:revision>
  <dcterms:created xsi:type="dcterms:W3CDTF">2020-06-04T05:57:00Z</dcterms:created>
  <dcterms:modified xsi:type="dcterms:W3CDTF">2020-06-28T23:16:00Z</dcterms:modified>
</cp:coreProperties>
</file>