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E7" w:rsidRDefault="003B49E0" w:rsidP="00CD0CE7">
      <w:pPr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E7" w:rsidRDefault="00E858E7" w:rsidP="003B49E0">
      <w:pPr>
        <w:spacing w:line="360" w:lineRule="auto"/>
        <w:rPr>
          <w:b/>
          <w:sz w:val="28"/>
          <w:szCs w:val="28"/>
        </w:rPr>
      </w:pPr>
      <w:r w:rsidRPr="0054651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546518">
        <w:rPr>
          <w:b/>
          <w:sz w:val="28"/>
          <w:szCs w:val="28"/>
        </w:rPr>
        <w:t xml:space="preserve"> КИРОВСКОГО МУНИЦИПАЛЬНОГО </w:t>
      </w:r>
      <w:r w:rsidR="003B49E0">
        <w:rPr>
          <w:b/>
          <w:sz w:val="28"/>
          <w:szCs w:val="28"/>
        </w:rPr>
        <w:t>Р</w:t>
      </w:r>
      <w:r w:rsidRPr="00546518">
        <w:rPr>
          <w:b/>
          <w:sz w:val="28"/>
          <w:szCs w:val="28"/>
        </w:rPr>
        <w:t>АЙОНА</w:t>
      </w:r>
    </w:p>
    <w:p w:rsidR="003B49E0" w:rsidRPr="00546518" w:rsidRDefault="003B49E0" w:rsidP="003B49E0">
      <w:pPr>
        <w:spacing w:line="360" w:lineRule="auto"/>
        <w:rPr>
          <w:b/>
          <w:sz w:val="28"/>
          <w:szCs w:val="28"/>
        </w:rPr>
      </w:pPr>
    </w:p>
    <w:p w:rsidR="00E858E7" w:rsidRDefault="00E858E7" w:rsidP="00CD0CE7">
      <w:pPr>
        <w:spacing w:line="360" w:lineRule="auto"/>
        <w:jc w:val="center"/>
        <w:rPr>
          <w:spacing w:val="80"/>
          <w:sz w:val="28"/>
        </w:rPr>
      </w:pPr>
      <w:r w:rsidRPr="00546518">
        <w:rPr>
          <w:b/>
          <w:sz w:val="28"/>
          <w:szCs w:val="28"/>
        </w:rPr>
        <w:t>ПОСТАНОВЛЕНИЕ</w:t>
      </w:r>
    </w:p>
    <w:p w:rsidR="00E858E7" w:rsidRDefault="00E858E7" w:rsidP="00CD0CE7">
      <w:pPr>
        <w:jc w:val="center"/>
        <w:rPr>
          <w:spacing w:val="60"/>
          <w:sz w:val="28"/>
        </w:rPr>
      </w:pPr>
    </w:p>
    <w:p w:rsidR="00E858E7" w:rsidRDefault="00E858E7" w:rsidP="00F1230B">
      <w:pPr>
        <w:tabs>
          <w:tab w:val="left" w:pos="10206"/>
        </w:tabs>
        <w:jc w:val="center"/>
        <w:rPr>
          <w:b/>
          <w:u w:val="single"/>
        </w:rPr>
      </w:pPr>
      <w:r>
        <w:rPr>
          <w:b/>
          <w:u w:val="single"/>
        </w:rPr>
        <w:t>____________</w:t>
      </w:r>
      <w:r w:rsidRPr="007F7C02">
        <w:rPr>
          <w:b/>
        </w:rPr>
        <w:t xml:space="preserve"> </w:t>
      </w:r>
      <w:r>
        <w:rPr>
          <w:b/>
        </w:rPr>
        <w:t xml:space="preserve">        </w:t>
      </w:r>
      <w:r w:rsidR="003B49E0">
        <w:rPr>
          <w:b/>
        </w:rPr>
        <w:t xml:space="preserve">            </w:t>
      </w:r>
      <w:r>
        <w:rPr>
          <w:b/>
        </w:rPr>
        <w:t xml:space="preserve">  </w:t>
      </w:r>
      <w:proofErr w:type="spellStart"/>
      <w:r>
        <w:rPr>
          <w:b/>
        </w:rPr>
        <w:t>пгт</w:t>
      </w:r>
      <w:proofErr w:type="gramStart"/>
      <w:r>
        <w:rPr>
          <w:b/>
        </w:rPr>
        <w:t>.</w:t>
      </w:r>
      <w:r w:rsidRPr="007F7C02">
        <w:rPr>
          <w:b/>
        </w:rPr>
        <w:t>К</w:t>
      </w:r>
      <w:proofErr w:type="gramEnd"/>
      <w:r w:rsidRPr="007F7C02">
        <w:rPr>
          <w:b/>
        </w:rPr>
        <w:t>ировский</w:t>
      </w:r>
      <w:proofErr w:type="spellEnd"/>
      <w:r w:rsidRPr="007F7C02">
        <w:rPr>
          <w:b/>
        </w:rPr>
        <w:t xml:space="preserve">                         </w:t>
      </w:r>
      <w:r w:rsidR="003B49E0">
        <w:rPr>
          <w:b/>
        </w:rPr>
        <w:t xml:space="preserve">    </w:t>
      </w:r>
      <w:r w:rsidRPr="007F7C02">
        <w:rPr>
          <w:b/>
        </w:rPr>
        <w:t xml:space="preserve">     № </w:t>
      </w:r>
      <w:r w:rsidRPr="007F7C02">
        <w:rPr>
          <w:b/>
          <w:u w:val="single"/>
        </w:rPr>
        <w:t xml:space="preserve"> __</w:t>
      </w:r>
      <w:r>
        <w:rPr>
          <w:b/>
          <w:u w:val="single"/>
        </w:rPr>
        <w:t>_____</w:t>
      </w:r>
    </w:p>
    <w:p w:rsidR="00E858E7" w:rsidRPr="007F7C02" w:rsidRDefault="00E858E7" w:rsidP="00F1230B">
      <w:pPr>
        <w:tabs>
          <w:tab w:val="left" w:pos="10206"/>
        </w:tabs>
        <w:jc w:val="center"/>
        <w:rPr>
          <w:rFonts w:ascii="Academy" w:hAnsi="Academy"/>
          <w:b/>
        </w:rPr>
      </w:pPr>
    </w:p>
    <w:p w:rsidR="00E858E7" w:rsidRPr="007F7C02" w:rsidRDefault="00E858E7" w:rsidP="00CD0CE7">
      <w:pPr>
        <w:jc w:val="center"/>
        <w:rPr>
          <w:b/>
        </w:rPr>
      </w:pPr>
    </w:p>
    <w:p w:rsidR="00E858E7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sz w:val="28"/>
          <w:szCs w:val="28"/>
        </w:rPr>
      </w:pPr>
      <w:r w:rsidRPr="00180D72">
        <w:rPr>
          <w:sz w:val="28"/>
          <w:szCs w:val="28"/>
        </w:rPr>
        <w:t xml:space="preserve">Об установлении размера родительской платы за  присмотр и уход за детьми в муниципальных </w:t>
      </w:r>
      <w:r>
        <w:rPr>
          <w:sz w:val="28"/>
          <w:szCs w:val="28"/>
        </w:rPr>
        <w:t xml:space="preserve">бюджетных </w:t>
      </w:r>
      <w:r w:rsidRPr="00180D72">
        <w:rPr>
          <w:sz w:val="28"/>
          <w:szCs w:val="28"/>
        </w:rPr>
        <w:t xml:space="preserve">дошкольных образовательных организациях, дошкольных группах муниципальных </w:t>
      </w:r>
      <w:r>
        <w:rPr>
          <w:sz w:val="28"/>
          <w:szCs w:val="28"/>
        </w:rPr>
        <w:t xml:space="preserve">бюджетных </w:t>
      </w:r>
      <w:r w:rsidRPr="00180D72">
        <w:rPr>
          <w:sz w:val="28"/>
          <w:szCs w:val="28"/>
        </w:rPr>
        <w:t>общеобразовательных организаций,  группах кратковременного пребывания детей дошкольного возраста (присмотра и ухода) Кировского муниципального района</w:t>
      </w:r>
    </w:p>
    <w:p w:rsidR="00E858E7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sz w:val="28"/>
          <w:szCs w:val="28"/>
        </w:rPr>
      </w:pPr>
    </w:p>
    <w:p w:rsidR="00E858E7" w:rsidRPr="00180D72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b w:val="0"/>
          <w:sz w:val="28"/>
          <w:szCs w:val="28"/>
        </w:rPr>
      </w:pPr>
    </w:p>
    <w:p w:rsidR="00E858E7" w:rsidRPr="00005859" w:rsidRDefault="00E858E7" w:rsidP="003B49E0">
      <w:pPr>
        <w:spacing w:after="120" w:line="360" w:lineRule="auto"/>
        <w:ind w:firstLine="708"/>
        <w:jc w:val="both"/>
        <w:rPr>
          <w:sz w:val="28"/>
          <w:szCs w:val="28"/>
        </w:rPr>
      </w:pPr>
      <w:proofErr w:type="gramStart"/>
      <w:r w:rsidRPr="00005859">
        <w:rPr>
          <w:rStyle w:val="a6"/>
          <w:b w:val="0"/>
          <w:bCs/>
          <w:sz w:val="28"/>
          <w:szCs w:val="28"/>
        </w:rPr>
        <w:t xml:space="preserve">В </w:t>
      </w:r>
      <w:r w:rsidRPr="00005859">
        <w:rPr>
          <w:sz w:val="28"/>
          <w:szCs w:val="28"/>
        </w:rPr>
        <w:t>соответствии с Федеральным Законом от 29.12.2012 года № 273 «Об образовании в Российской Федерации», Федеральным Законом от 06.10.2003 года № 131-Ф3 «Об общих принципах организации местного самоуправления в Российской Федерации», Постановлением Правительства Приморского края от 09</w:t>
      </w:r>
      <w:r w:rsidRPr="00005859">
        <w:rPr>
          <w:color w:val="FF0000"/>
          <w:sz w:val="28"/>
          <w:szCs w:val="28"/>
        </w:rPr>
        <w:t>.</w:t>
      </w:r>
      <w:r w:rsidRPr="00005859">
        <w:rPr>
          <w:sz w:val="28"/>
          <w:szCs w:val="28"/>
        </w:rPr>
        <w:t>10.2023 года № 697-па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</w:t>
      </w:r>
      <w:proofErr w:type="gramEnd"/>
      <w:r w:rsidRPr="00005859">
        <w:rPr>
          <w:sz w:val="28"/>
          <w:szCs w:val="28"/>
        </w:rPr>
        <w:t xml:space="preserve"> </w:t>
      </w:r>
      <w:proofErr w:type="gramStart"/>
      <w:r w:rsidRPr="00005859">
        <w:rPr>
          <w:sz w:val="28"/>
          <w:szCs w:val="28"/>
        </w:rPr>
        <w:t>дошкольного образования, на 2024 год и плановый период 2025 и 2026 годов»,  Порядком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Кировского муниципального района, принятого решением Думы № 50-НПА от 30.09.2021 года, статьей 24 Устава Кировского муниципального района, принятого решением Думы района от 08.07.2005 года № 126</w:t>
      </w:r>
      <w:proofErr w:type="gramEnd"/>
      <w:r w:rsidRPr="00005859">
        <w:rPr>
          <w:sz w:val="28"/>
          <w:szCs w:val="28"/>
        </w:rPr>
        <w:t xml:space="preserve"> (в действующей редакции решения Думы Кировского муниципального </w:t>
      </w:r>
      <w:r w:rsidRPr="00005859">
        <w:rPr>
          <w:rStyle w:val="12pt"/>
          <w:sz w:val="28"/>
          <w:szCs w:val="28"/>
        </w:rPr>
        <w:t xml:space="preserve">района </w:t>
      </w:r>
      <w:r w:rsidRPr="00005859">
        <w:rPr>
          <w:sz w:val="28"/>
          <w:szCs w:val="28"/>
        </w:rPr>
        <w:t>№</w:t>
      </w:r>
      <w:r w:rsidR="003B49E0">
        <w:rPr>
          <w:sz w:val="28"/>
          <w:szCs w:val="28"/>
        </w:rPr>
        <w:t xml:space="preserve"> 1</w:t>
      </w:r>
      <w:r w:rsidRPr="00005859">
        <w:rPr>
          <w:sz w:val="28"/>
          <w:szCs w:val="28"/>
        </w:rPr>
        <w:t>72 -НПА от 25.07.2024 г.)</w:t>
      </w:r>
    </w:p>
    <w:p w:rsidR="00E858E7" w:rsidRPr="00005859" w:rsidRDefault="00E858E7" w:rsidP="00005859">
      <w:pPr>
        <w:spacing w:after="120"/>
        <w:ind w:firstLine="708"/>
        <w:jc w:val="both"/>
        <w:rPr>
          <w:sz w:val="28"/>
          <w:szCs w:val="28"/>
        </w:rPr>
      </w:pPr>
      <w:r w:rsidRPr="00005859">
        <w:rPr>
          <w:sz w:val="28"/>
          <w:szCs w:val="28"/>
        </w:rPr>
        <w:lastRenderedPageBreak/>
        <w:t>ПОСТАНОВЛЯЕТ:</w:t>
      </w:r>
    </w:p>
    <w:p w:rsidR="00E858E7" w:rsidRPr="00005859" w:rsidRDefault="00E858E7" w:rsidP="00005859">
      <w:pPr>
        <w:spacing w:after="120"/>
        <w:jc w:val="both"/>
        <w:rPr>
          <w:sz w:val="28"/>
          <w:szCs w:val="28"/>
        </w:rPr>
      </w:pP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1. Установить ежемесячный размер родительской платы  за  присмотр и уход за детьми в дошкольных </w:t>
      </w:r>
      <w:proofErr w:type="gramStart"/>
      <w:r w:rsidR="004B5EA8">
        <w:rPr>
          <w:b w:val="0"/>
          <w:sz w:val="28"/>
          <w:szCs w:val="28"/>
        </w:rPr>
        <w:t>группах полного дня</w:t>
      </w:r>
      <w:proofErr w:type="gramEnd"/>
      <w:r w:rsidR="004B5EA8">
        <w:rPr>
          <w:b w:val="0"/>
          <w:sz w:val="28"/>
          <w:szCs w:val="28"/>
        </w:rPr>
        <w:t xml:space="preserve"> (10,5 </w:t>
      </w:r>
      <w:bookmarkStart w:id="0" w:name="_GoBack"/>
      <w:bookmarkEnd w:id="0"/>
      <w:r w:rsidRPr="00005859">
        <w:rPr>
          <w:b w:val="0"/>
          <w:sz w:val="28"/>
          <w:szCs w:val="28"/>
        </w:rPr>
        <w:t xml:space="preserve">часов пребывания) в муниципальных дошкольных и общеобразовательных организациях Кировского муниципального района </w:t>
      </w:r>
      <w:r w:rsidRPr="00005859">
        <w:rPr>
          <w:rStyle w:val="12pt"/>
          <w:b w:val="0"/>
          <w:color w:val="auto"/>
          <w:sz w:val="28"/>
          <w:szCs w:val="28"/>
        </w:rPr>
        <w:t>2469</w:t>
      </w:r>
      <w:r w:rsidRPr="00005859">
        <w:rPr>
          <w:b w:val="0"/>
          <w:sz w:val="28"/>
          <w:szCs w:val="28"/>
        </w:rPr>
        <w:t>.00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2.</w:t>
      </w:r>
      <w:r>
        <w:rPr>
          <w:b w:val="0"/>
          <w:sz w:val="28"/>
          <w:szCs w:val="28"/>
        </w:rPr>
        <w:t xml:space="preserve"> </w:t>
      </w:r>
      <w:r w:rsidRPr="00005859">
        <w:rPr>
          <w:b w:val="0"/>
          <w:sz w:val="28"/>
          <w:szCs w:val="28"/>
        </w:rPr>
        <w:t>Установить ежемесячный размер родительской платы  за  присмотр и уход за детьми в группах кратковременного пребывания детей дошкольного возраста (5-часовое пребывание) Кировского муниципального района 1176.00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 Установить порядок распределения взимаемой родительской платы: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3.1.</w:t>
      </w:r>
      <w:r>
        <w:rPr>
          <w:b w:val="0"/>
          <w:sz w:val="28"/>
          <w:szCs w:val="28"/>
        </w:rPr>
        <w:t xml:space="preserve"> </w:t>
      </w:r>
      <w:r w:rsidRPr="00005859">
        <w:rPr>
          <w:b w:val="0"/>
          <w:sz w:val="28"/>
          <w:szCs w:val="28"/>
        </w:rPr>
        <w:t>На приобретение продуктов питание детей направлять не менее 90% денежных средств от установленной родительской платы.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3.2. На хозяйственно-бытовое обслуживание детей, обеспечение соблюдения ими личной гигиены и режима дня направлять  не более 10% денежных средств от родительской платы.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4. </w:t>
      </w:r>
      <w:proofErr w:type="gramStart"/>
      <w:r w:rsidRPr="00005859">
        <w:rPr>
          <w:b w:val="0"/>
          <w:sz w:val="28"/>
          <w:szCs w:val="28"/>
        </w:rPr>
        <w:t>Установить ежемесячную родительскую плату за кратковременное пребывание детей в муниципальных дошкольных и общеобразовательных организациях Кировского муниципального района (на период образовательной деятельности, без организации сна и питания до 3-х часов) в размере 10% от установленной родительской платы  и направлять данные денежные средства на комплекс мер по организации хозяйственно-бытового обслуживания детей, обеспечению соблюдения ими личной гигиены:</w:t>
      </w:r>
      <w:proofErr w:type="gramEnd"/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4.1.</w:t>
      </w:r>
      <w:r>
        <w:rPr>
          <w:b w:val="0"/>
          <w:sz w:val="28"/>
          <w:szCs w:val="28"/>
        </w:rPr>
        <w:t xml:space="preserve"> </w:t>
      </w:r>
      <w:r w:rsidRPr="00005859">
        <w:rPr>
          <w:b w:val="0"/>
          <w:sz w:val="28"/>
          <w:szCs w:val="28"/>
        </w:rPr>
        <w:t xml:space="preserve">За  присмотр и уход за детьми в дошкольных </w:t>
      </w:r>
      <w:proofErr w:type="gramStart"/>
      <w:r w:rsidRPr="00005859">
        <w:rPr>
          <w:b w:val="0"/>
          <w:sz w:val="28"/>
          <w:szCs w:val="28"/>
        </w:rPr>
        <w:t>группах полного дня</w:t>
      </w:r>
      <w:proofErr w:type="gramEnd"/>
      <w:r w:rsidRPr="00005859">
        <w:rPr>
          <w:b w:val="0"/>
          <w:sz w:val="28"/>
          <w:szCs w:val="28"/>
        </w:rPr>
        <w:t xml:space="preserve"> (10,5 и 9,0 часов)-   246.90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4.2.</w:t>
      </w:r>
      <w:r>
        <w:rPr>
          <w:b w:val="0"/>
          <w:sz w:val="28"/>
          <w:szCs w:val="28"/>
        </w:rPr>
        <w:t xml:space="preserve"> </w:t>
      </w:r>
      <w:r w:rsidRPr="00005859">
        <w:rPr>
          <w:b w:val="0"/>
          <w:sz w:val="28"/>
          <w:szCs w:val="28"/>
        </w:rPr>
        <w:t xml:space="preserve">За  присмотр и уход за детьми в группах кратковременного </w:t>
      </w:r>
      <w:r w:rsidRPr="00005859">
        <w:rPr>
          <w:b w:val="0"/>
          <w:sz w:val="28"/>
          <w:szCs w:val="28"/>
        </w:rPr>
        <w:lastRenderedPageBreak/>
        <w:t>пребывания детей дошкольного возраста (до 5-и часов пребывания) -117.60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5. Родительская плата за присмотр и уход за детьми не взимается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(в том числе пасынки, падчерицы, усыновленные дети) из семей участников специальной военной операции</w:t>
      </w:r>
      <w:proofErr w:type="gramStart"/>
      <w:r w:rsidRPr="00005859">
        <w:rPr>
          <w:b w:val="0"/>
          <w:sz w:val="28"/>
          <w:szCs w:val="28"/>
        </w:rPr>
        <w:t xml:space="preserve"> ,</w:t>
      </w:r>
      <w:proofErr w:type="gramEnd"/>
      <w:r w:rsidRPr="00005859">
        <w:rPr>
          <w:b w:val="0"/>
          <w:sz w:val="28"/>
          <w:szCs w:val="28"/>
        </w:rPr>
        <w:t xml:space="preserve"> а также лиц , призванных на военную службу по мобилизации, посещающих дошкольные образовательных учреждения.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sz w:val="28"/>
          <w:szCs w:val="28"/>
        </w:rPr>
        <w:t xml:space="preserve"> </w:t>
      </w:r>
      <w:r w:rsidRPr="00005859">
        <w:rPr>
          <w:b w:val="0"/>
          <w:sz w:val="28"/>
          <w:szCs w:val="28"/>
        </w:rPr>
        <w:t>6. Считать утратившим силу постановление администрации Кировского муниципального района от 30.08.2021 года № 239  «Об установлении размера родительской платы за  присмотр и уход за детьми в муниципальных бюджетных дошкольных образовательных организациях, дошкольных группах муниципальных бюджетных общеобразовательных организаций,  группах кратковременного пребывания детей дошкольного возраста (присмотра и ухода) Кировского муниципального района».</w:t>
      </w:r>
    </w:p>
    <w:p w:rsidR="00E858E7" w:rsidRPr="00005859" w:rsidRDefault="00E858E7" w:rsidP="003B49E0">
      <w:pPr>
        <w:tabs>
          <w:tab w:val="left" w:pos="720"/>
        </w:tabs>
        <w:spacing w:after="120" w:line="360" w:lineRule="auto"/>
        <w:ind w:firstLine="577"/>
        <w:jc w:val="both"/>
        <w:rPr>
          <w:sz w:val="28"/>
          <w:szCs w:val="28"/>
        </w:rPr>
      </w:pPr>
      <w:r w:rsidRPr="00005859">
        <w:rPr>
          <w:sz w:val="28"/>
          <w:szCs w:val="28"/>
        </w:rPr>
        <w:tab/>
        <w:t>7.</w:t>
      </w:r>
      <w:r>
        <w:rPr>
          <w:sz w:val="28"/>
          <w:szCs w:val="28"/>
        </w:rPr>
        <w:t xml:space="preserve"> </w:t>
      </w:r>
      <w:r w:rsidRPr="00005859">
        <w:rPr>
          <w:sz w:val="28"/>
          <w:szCs w:val="28"/>
        </w:rPr>
        <w:t xml:space="preserve">Руководителю аппарата администрации Кировского муниципального района </w:t>
      </w:r>
      <w:r w:rsidR="003B49E0">
        <w:rPr>
          <w:sz w:val="28"/>
          <w:szCs w:val="28"/>
        </w:rPr>
        <w:t xml:space="preserve"> </w:t>
      </w:r>
      <w:proofErr w:type="spellStart"/>
      <w:r w:rsidRPr="00005859">
        <w:rPr>
          <w:sz w:val="28"/>
          <w:szCs w:val="28"/>
        </w:rPr>
        <w:t>Л.А.Тыщенко</w:t>
      </w:r>
      <w:proofErr w:type="spellEnd"/>
      <w:r w:rsidRPr="00005859">
        <w:rPr>
          <w:sz w:val="28"/>
          <w:szCs w:val="28"/>
        </w:rPr>
        <w:t xml:space="preserve"> </w:t>
      </w:r>
      <w:proofErr w:type="gramStart"/>
      <w:r w:rsidRPr="00005859">
        <w:rPr>
          <w:sz w:val="28"/>
          <w:szCs w:val="28"/>
        </w:rPr>
        <w:t>разместить</w:t>
      </w:r>
      <w:proofErr w:type="gramEnd"/>
      <w:r w:rsidRPr="00005859">
        <w:rPr>
          <w:sz w:val="28"/>
          <w:szCs w:val="28"/>
        </w:rPr>
        <w:t xml:space="preserve"> настоящее постановление на сайте администрации Кировского муниципального района, опубликовать  в газете «Компас».</w:t>
      </w:r>
      <w:r w:rsidR="003B49E0">
        <w:rPr>
          <w:sz w:val="28"/>
          <w:szCs w:val="28"/>
        </w:rPr>
        <w:t xml:space="preserve"> </w:t>
      </w:r>
      <w:r w:rsidRPr="00005859">
        <w:rPr>
          <w:sz w:val="28"/>
          <w:szCs w:val="28"/>
        </w:rPr>
        <w:t xml:space="preserve"> Данное постановление вступает в силу с 01.01.2025 года.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840"/>
          <w:tab w:val="left" w:pos="7302"/>
        </w:tabs>
        <w:spacing w:before="0" w:after="120" w:line="360" w:lineRule="auto"/>
        <w:ind w:left="20" w:right="20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8. Контроль за исполнением настоящего постановления возложить на </w:t>
      </w:r>
      <w:proofErr w:type="spellStart"/>
      <w:r w:rsidRPr="00005859">
        <w:rPr>
          <w:b w:val="0"/>
          <w:sz w:val="28"/>
          <w:szCs w:val="28"/>
        </w:rPr>
        <w:t>и.о</w:t>
      </w:r>
      <w:proofErr w:type="gramStart"/>
      <w:r w:rsidRPr="00005859">
        <w:rPr>
          <w:b w:val="0"/>
          <w:sz w:val="28"/>
          <w:szCs w:val="28"/>
        </w:rPr>
        <w:t>.з</w:t>
      </w:r>
      <w:proofErr w:type="gramEnd"/>
      <w:r w:rsidRPr="00005859">
        <w:rPr>
          <w:b w:val="0"/>
          <w:sz w:val="28"/>
          <w:szCs w:val="28"/>
        </w:rPr>
        <w:t>аместителя</w:t>
      </w:r>
      <w:proofErr w:type="spellEnd"/>
      <w:r w:rsidRPr="00005859">
        <w:rPr>
          <w:b w:val="0"/>
          <w:sz w:val="28"/>
          <w:szCs w:val="28"/>
        </w:rPr>
        <w:t xml:space="preserve"> главы администрации Кировского муниципального района </w:t>
      </w:r>
      <w:proofErr w:type="spellStart"/>
      <w:r w:rsidRPr="00005859">
        <w:rPr>
          <w:b w:val="0"/>
          <w:sz w:val="28"/>
          <w:szCs w:val="28"/>
        </w:rPr>
        <w:t>Л.А.Тыщенко</w:t>
      </w:r>
      <w:proofErr w:type="spellEnd"/>
      <w:r w:rsidRPr="00005859">
        <w:rPr>
          <w:b w:val="0"/>
          <w:sz w:val="28"/>
          <w:szCs w:val="28"/>
        </w:rPr>
        <w:t>.</w:t>
      </w:r>
    </w:p>
    <w:p w:rsidR="00E858E7" w:rsidRPr="00005859" w:rsidRDefault="00E858E7" w:rsidP="003B49E0">
      <w:pPr>
        <w:tabs>
          <w:tab w:val="left" w:pos="900"/>
        </w:tabs>
        <w:spacing w:after="120" w:line="360" w:lineRule="auto"/>
        <w:ind w:firstLine="577"/>
        <w:jc w:val="both"/>
        <w:rPr>
          <w:sz w:val="28"/>
          <w:szCs w:val="28"/>
        </w:rPr>
      </w:pPr>
    </w:p>
    <w:p w:rsidR="00E858E7" w:rsidRPr="00005859" w:rsidRDefault="00E858E7" w:rsidP="00005859">
      <w:pPr>
        <w:tabs>
          <w:tab w:val="left" w:pos="900"/>
        </w:tabs>
        <w:spacing w:after="120"/>
        <w:jc w:val="both"/>
        <w:rPr>
          <w:sz w:val="28"/>
          <w:szCs w:val="28"/>
        </w:rPr>
      </w:pPr>
    </w:p>
    <w:p w:rsidR="00E858E7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1181">
        <w:rPr>
          <w:sz w:val="28"/>
          <w:szCs w:val="28"/>
        </w:rPr>
        <w:t>лавы Кировского муниципального района</w:t>
      </w:r>
      <w:r>
        <w:rPr>
          <w:sz w:val="28"/>
          <w:szCs w:val="28"/>
        </w:rPr>
        <w:t>-</w:t>
      </w:r>
    </w:p>
    <w:p w:rsidR="00E858E7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 w:rsidRPr="007F1181">
        <w:rPr>
          <w:sz w:val="28"/>
          <w:szCs w:val="28"/>
        </w:rPr>
        <w:t>Кировского</w:t>
      </w:r>
      <w:proofErr w:type="gramEnd"/>
    </w:p>
    <w:p w:rsidR="003B49E0" w:rsidRPr="007F1181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18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И.И.Вотяков</w:t>
      </w:r>
      <w:proofErr w:type="spellEnd"/>
    </w:p>
    <w:sectPr w:rsidR="003B49E0" w:rsidRPr="007F1181" w:rsidSect="003B49E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450"/>
    <w:multiLevelType w:val="multilevel"/>
    <w:tmpl w:val="68948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DA47B0"/>
    <w:multiLevelType w:val="multilevel"/>
    <w:tmpl w:val="28CC9DA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E7"/>
    <w:rsid w:val="000001B7"/>
    <w:rsid w:val="00005859"/>
    <w:rsid w:val="00005ACD"/>
    <w:rsid w:val="00020916"/>
    <w:rsid w:val="00043635"/>
    <w:rsid w:val="000605A8"/>
    <w:rsid w:val="00063B8C"/>
    <w:rsid w:val="00066ECE"/>
    <w:rsid w:val="0009775D"/>
    <w:rsid w:val="000B65F0"/>
    <w:rsid w:val="000F2840"/>
    <w:rsid w:val="001241C3"/>
    <w:rsid w:val="00130FBF"/>
    <w:rsid w:val="00137EB0"/>
    <w:rsid w:val="00172D29"/>
    <w:rsid w:val="00180D72"/>
    <w:rsid w:val="001B4C7C"/>
    <w:rsid w:val="001C605C"/>
    <w:rsid w:val="001E79F1"/>
    <w:rsid w:val="001E7B2E"/>
    <w:rsid w:val="001F19CD"/>
    <w:rsid w:val="00216C6C"/>
    <w:rsid w:val="002205E7"/>
    <w:rsid w:val="002326F3"/>
    <w:rsid w:val="0025207D"/>
    <w:rsid w:val="00285C60"/>
    <w:rsid w:val="002B19E5"/>
    <w:rsid w:val="002B77CB"/>
    <w:rsid w:val="002C12C3"/>
    <w:rsid w:val="002E3AF4"/>
    <w:rsid w:val="002F502A"/>
    <w:rsid w:val="002F656D"/>
    <w:rsid w:val="0030154C"/>
    <w:rsid w:val="00321C48"/>
    <w:rsid w:val="003245FD"/>
    <w:rsid w:val="00343963"/>
    <w:rsid w:val="00374656"/>
    <w:rsid w:val="00380CDB"/>
    <w:rsid w:val="00383D64"/>
    <w:rsid w:val="003A5BB2"/>
    <w:rsid w:val="003B49E0"/>
    <w:rsid w:val="003B510D"/>
    <w:rsid w:val="003C5D10"/>
    <w:rsid w:val="003C66DB"/>
    <w:rsid w:val="003E2C7D"/>
    <w:rsid w:val="003F23A4"/>
    <w:rsid w:val="00423467"/>
    <w:rsid w:val="00427EAA"/>
    <w:rsid w:val="0044063C"/>
    <w:rsid w:val="00441744"/>
    <w:rsid w:val="00452EDC"/>
    <w:rsid w:val="00480283"/>
    <w:rsid w:val="004B15AC"/>
    <w:rsid w:val="004B51D2"/>
    <w:rsid w:val="004B5EA8"/>
    <w:rsid w:val="004D5D8B"/>
    <w:rsid w:val="004E1399"/>
    <w:rsid w:val="004E363C"/>
    <w:rsid w:val="004E6C35"/>
    <w:rsid w:val="005164D1"/>
    <w:rsid w:val="0052616C"/>
    <w:rsid w:val="00546518"/>
    <w:rsid w:val="00556C32"/>
    <w:rsid w:val="005669F1"/>
    <w:rsid w:val="0057040A"/>
    <w:rsid w:val="00575A0C"/>
    <w:rsid w:val="0058182A"/>
    <w:rsid w:val="005C2F99"/>
    <w:rsid w:val="005C5FAB"/>
    <w:rsid w:val="0060080C"/>
    <w:rsid w:val="006074E9"/>
    <w:rsid w:val="0063412A"/>
    <w:rsid w:val="00682D95"/>
    <w:rsid w:val="006B3D71"/>
    <w:rsid w:val="006C313D"/>
    <w:rsid w:val="006D0772"/>
    <w:rsid w:val="006D34E2"/>
    <w:rsid w:val="006D475A"/>
    <w:rsid w:val="006D52DA"/>
    <w:rsid w:val="006F151A"/>
    <w:rsid w:val="00701223"/>
    <w:rsid w:val="00702FA3"/>
    <w:rsid w:val="0070366A"/>
    <w:rsid w:val="007052B4"/>
    <w:rsid w:val="00717A5E"/>
    <w:rsid w:val="00721BA4"/>
    <w:rsid w:val="00796447"/>
    <w:rsid w:val="007A3AAF"/>
    <w:rsid w:val="007F1181"/>
    <w:rsid w:val="007F5885"/>
    <w:rsid w:val="007F7C02"/>
    <w:rsid w:val="008077D4"/>
    <w:rsid w:val="00833397"/>
    <w:rsid w:val="0084737A"/>
    <w:rsid w:val="008714EF"/>
    <w:rsid w:val="00886DFD"/>
    <w:rsid w:val="008C08BE"/>
    <w:rsid w:val="009360CA"/>
    <w:rsid w:val="00957066"/>
    <w:rsid w:val="00996A19"/>
    <w:rsid w:val="009B30E0"/>
    <w:rsid w:val="009D53F1"/>
    <w:rsid w:val="00A1611E"/>
    <w:rsid w:val="00A24490"/>
    <w:rsid w:val="00A47FE9"/>
    <w:rsid w:val="00A575F3"/>
    <w:rsid w:val="00A955FC"/>
    <w:rsid w:val="00B05A5B"/>
    <w:rsid w:val="00B13A1C"/>
    <w:rsid w:val="00B64519"/>
    <w:rsid w:val="00B76479"/>
    <w:rsid w:val="00B858E1"/>
    <w:rsid w:val="00BA1E98"/>
    <w:rsid w:val="00BD1F39"/>
    <w:rsid w:val="00BD24A1"/>
    <w:rsid w:val="00C05580"/>
    <w:rsid w:val="00C3712A"/>
    <w:rsid w:val="00C46F92"/>
    <w:rsid w:val="00C654CC"/>
    <w:rsid w:val="00C778A5"/>
    <w:rsid w:val="00CB0178"/>
    <w:rsid w:val="00CD0CE7"/>
    <w:rsid w:val="00CD1477"/>
    <w:rsid w:val="00CD3AE3"/>
    <w:rsid w:val="00CD3D98"/>
    <w:rsid w:val="00D16EF2"/>
    <w:rsid w:val="00D2388D"/>
    <w:rsid w:val="00D365EE"/>
    <w:rsid w:val="00D40B53"/>
    <w:rsid w:val="00D43904"/>
    <w:rsid w:val="00D52306"/>
    <w:rsid w:val="00D616E6"/>
    <w:rsid w:val="00D67221"/>
    <w:rsid w:val="00D8023A"/>
    <w:rsid w:val="00DD52E3"/>
    <w:rsid w:val="00E10215"/>
    <w:rsid w:val="00E41F94"/>
    <w:rsid w:val="00E55E68"/>
    <w:rsid w:val="00E750DE"/>
    <w:rsid w:val="00E858E7"/>
    <w:rsid w:val="00E96C19"/>
    <w:rsid w:val="00ED7D81"/>
    <w:rsid w:val="00EF0390"/>
    <w:rsid w:val="00EF7862"/>
    <w:rsid w:val="00F10EE1"/>
    <w:rsid w:val="00F1230B"/>
    <w:rsid w:val="00F20760"/>
    <w:rsid w:val="00F3621C"/>
    <w:rsid w:val="00F6395C"/>
    <w:rsid w:val="00F66F92"/>
    <w:rsid w:val="00F80E29"/>
    <w:rsid w:val="00F81755"/>
    <w:rsid w:val="00F85E8F"/>
    <w:rsid w:val="00FC11F5"/>
    <w:rsid w:val="00FC2CE8"/>
    <w:rsid w:val="00FC61FA"/>
    <w:rsid w:val="00FD178E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E7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CE7"/>
    <w:rPr>
      <w:rFonts w:ascii="Tahoma" w:hAnsi="Tahoma"/>
      <w:sz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CD0CE7"/>
    <w:rPr>
      <w:rFonts w:ascii="Times New Roman" w:hAnsi="Times New Roman"/>
      <w:b/>
      <w:sz w:val="27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CD0CE7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CD0CE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CD0CE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0CE7"/>
    <w:pPr>
      <w:widowControl w:val="0"/>
      <w:shd w:val="clear" w:color="auto" w:fill="FFFFFF"/>
      <w:spacing w:line="240" w:lineRule="atLeast"/>
      <w:jc w:val="center"/>
    </w:pPr>
    <w:rPr>
      <w:rFonts w:eastAsia="Calibri"/>
      <w:b/>
      <w:sz w:val="27"/>
      <w:szCs w:val="20"/>
    </w:rPr>
  </w:style>
  <w:style w:type="paragraph" w:customStyle="1" w:styleId="21">
    <w:name w:val="Основной текст2"/>
    <w:basedOn w:val="a"/>
    <w:link w:val="a5"/>
    <w:uiPriority w:val="99"/>
    <w:rsid w:val="00CD0CE7"/>
    <w:pPr>
      <w:widowControl w:val="0"/>
      <w:shd w:val="clear" w:color="auto" w:fill="FFFFFF"/>
      <w:spacing w:before="300" w:after="900" w:line="240" w:lineRule="atLeast"/>
      <w:jc w:val="center"/>
    </w:pPr>
    <w:rPr>
      <w:rFonts w:eastAsia="Calibri"/>
      <w:sz w:val="27"/>
      <w:szCs w:val="20"/>
    </w:rPr>
  </w:style>
  <w:style w:type="paragraph" w:customStyle="1" w:styleId="1">
    <w:name w:val="Основной текст1"/>
    <w:basedOn w:val="a"/>
    <w:uiPriority w:val="99"/>
    <w:rsid w:val="00CD0CE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CD0CE7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0CE7"/>
    <w:pPr>
      <w:widowControl w:val="0"/>
      <w:shd w:val="clear" w:color="auto" w:fill="FFFFFF"/>
      <w:spacing w:before="420" w:line="317" w:lineRule="exact"/>
      <w:jc w:val="both"/>
    </w:pPr>
    <w:rPr>
      <w:rFonts w:eastAsia="Calibri"/>
      <w:b/>
      <w:sz w:val="26"/>
      <w:szCs w:val="20"/>
    </w:rPr>
  </w:style>
  <w:style w:type="paragraph" w:styleId="a7">
    <w:name w:val="List Paragraph"/>
    <w:basedOn w:val="a"/>
    <w:uiPriority w:val="99"/>
    <w:qFormat/>
    <w:rsid w:val="00180D72"/>
    <w:pPr>
      <w:ind w:left="720"/>
      <w:contextualSpacing/>
    </w:pPr>
  </w:style>
  <w:style w:type="paragraph" w:styleId="a8">
    <w:name w:val="No Spacing"/>
    <w:uiPriority w:val="99"/>
    <w:qFormat/>
    <w:rsid w:val="008C08BE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E7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CE7"/>
    <w:rPr>
      <w:rFonts w:ascii="Tahoma" w:hAnsi="Tahoma"/>
      <w:sz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CD0CE7"/>
    <w:rPr>
      <w:rFonts w:ascii="Times New Roman" w:hAnsi="Times New Roman"/>
      <w:b/>
      <w:sz w:val="27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CD0CE7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CD0CE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CD0CE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0CE7"/>
    <w:pPr>
      <w:widowControl w:val="0"/>
      <w:shd w:val="clear" w:color="auto" w:fill="FFFFFF"/>
      <w:spacing w:line="240" w:lineRule="atLeast"/>
      <w:jc w:val="center"/>
    </w:pPr>
    <w:rPr>
      <w:rFonts w:eastAsia="Calibri"/>
      <w:b/>
      <w:sz w:val="27"/>
      <w:szCs w:val="20"/>
    </w:rPr>
  </w:style>
  <w:style w:type="paragraph" w:customStyle="1" w:styleId="21">
    <w:name w:val="Основной текст2"/>
    <w:basedOn w:val="a"/>
    <w:link w:val="a5"/>
    <w:uiPriority w:val="99"/>
    <w:rsid w:val="00CD0CE7"/>
    <w:pPr>
      <w:widowControl w:val="0"/>
      <w:shd w:val="clear" w:color="auto" w:fill="FFFFFF"/>
      <w:spacing w:before="300" w:after="900" w:line="240" w:lineRule="atLeast"/>
      <w:jc w:val="center"/>
    </w:pPr>
    <w:rPr>
      <w:rFonts w:eastAsia="Calibri"/>
      <w:sz w:val="27"/>
      <w:szCs w:val="20"/>
    </w:rPr>
  </w:style>
  <w:style w:type="paragraph" w:customStyle="1" w:styleId="1">
    <w:name w:val="Основной текст1"/>
    <w:basedOn w:val="a"/>
    <w:uiPriority w:val="99"/>
    <w:rsid w:val="00CD0CE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CD0CE7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0CE7"/>
    <w:pPr>
      <w:widowControl w:val="0"/>
      <w:shd w:val="clear" w:color="auto" w:fill="FFFFFF"/>
      <w:spacing w:before="420" w:line="317" w:lineRule="exact"/>
      <w:jc w:val="both"/>
    </w:pPr>
    <w:rPr>
      <w:rFonts w:eastAsia="Calibri"/>
      <w:b/>
      <w:sz w:val="26"/>
      <w:szCs w:val="20"/>
    </w:rPr>
  </w:style>
  <w:style w:type="paragraph" w:styleId="a7">
    <w:name w:val="List Paragraph"/>
    <w:basedOn w:val="a"/>
    <w:uiPriority w:val="99"/>
    <w:qFormat/>
    <w:rsid w:val="00180D72"/>
    <w:pPr>
      <w:ind w:left="720"/>
      <w:contextualSpacing/>
    </w:pPr>
  </w:style>
  <w:style w:type="paragraph" w:styleId="a8">
    <w:name w:val="No Spacing"/>
    <w:uiPriority w:val="99"/>
    <w:qFormat/>
    <w:rsid w:val="008C08BE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2024-12-05T06:15:00Z</cp:lastPrinted>
  <dcterms:created xsi:type="dcterms:W3CDTF">2024-12-05T05:20:00Z</dcterms:created>
  <dcterms:modified xsi:type="dcterms:W3CDTF">2024-12-05T06:15:00Z</dcterms:modified>
</cp:coreProperties>
</file>