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91" w:rsidRPr="002F6437" w:rsidRDefault="00854F26" w:rsidP="00854F26">
      <w:pPr>
        <w:tabs>
          <w:tab w:val="left" w:pos="993"/>
        </w:tabs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B91C7B" w:rsidRPr="005C3D0B" w:rsidTr="002D1058">
        <w:trPr>
          <w:trHeight w:val="7478"/>
        </w:trPr>
        <w:tc>
          <w:tcPr>
            <w:tcW w:w="10173" w:type="dxa"/>
          </w:tcPr>
          <w:p w:rsidR="005B38CA" w:rsidRDefault="005B38CA" w:rsidP="005B38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542AE2" w:rsidRDefault="00BB33C3" w:rsidP="00542AE2">
            <w:pPr>
              <w:jc w:val="both"/>
              <w:rPr>
                <w:b/>
                <w:color w:val="FF0000"/>
                <w:sz w:val="36"/>
                <w:szCs w:val="36"/>
              </w:rPr>
            </w:pPr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7ABA7038" wp14:editId="5D7004F6">
                  <wp:simplePos x="0" y="0"/>
                  <wp:positionH relativeFrom="column">
                    <wp:posOffset>2324100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43D0">
              <w:t xml:space="preserve">                    </w:t>
            </w:r>
            <w:r w:rsidR="004A5A55">
              <w:t xml:space="preserve">       </w:t>
            </w:r>
            <w:r w:rsidR="00542AE2" w:rsidRPr="004A39B0">
              <w:rPr>
                <w:b/>
                <w:color w:val="FF0000"/>
                <w:sz w:val="36"/>
                <w:szCs w:val="36"/>
              </w:rPr>
              <w:t xml:space="preserve">  </w:t>
            </w:r>
          </w:p>
          <w:p w:rsidR="00BB33C3" w:rsidRDefault="00BB33C3" w:rsidP="00BB33C3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BB33C3" w:rsidRDefault="00BB33C3" w:rsidP="00BB33C3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BB33C3" w:rsidRDefault="00BB33C3" w:rsidP="00BB33C3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BB33C3" w:rsidRDefault="00BB33C3" w:rsidP="00BB33C3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BB33C3" w:rsidRDefault="00BB33C3" w:rsidP="00BB33C3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2D1058" w:rsidRPr="002D1058" w:rsidRDefault="002D1058" w:rsidP="002D1058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D1058">
              <w:rPr>
                <w:rFonts w:eastAsia="Calibri"/>
                <w:b/>
                <w:sz w:val="26"/>
                <w:szCs w:val="26"/>
                <w:lang w:eastAsia="en-US"/>
              </w:rPr>
              <w:t>Как ИП на УСН получить освобождение от уплаты налога на имущество.</w:t>
            </w:r>
          </w:p>
          <w:p w:rsidR="00131936" w:rsidRDefault="00131936" w:rsidP="00131936">
            <w:pPr>
              <w:spacing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Индивидуальные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предприниматели</w:t>
            </w:r>
            <w:proofErr w:type="gramEnd"/>
            <w:r w:rsidR="002D1058" w:rsidRPr="002D1058">
              <w:rPr>
                <w:rFonts w:eastAsia="Calibri"/>
                <w:sz w:val="26"/>
                <w:szCs w:val="26"/>
                <w:lang w:eastAsia="en-US"/>
              </w:rPr>
              <w:t xml:space="preserve"> применяющие УСН, освобождаются от уплаты налога на имущество при предоставлении документированных оснований (письмо ФНС РФ от 11.05.2021 N БС-4-21/6433@).</w:t>
            </w:r>
          </w:p>
          <w:p w:rsidR="002D1058" w:rsidRPr="002D1058" w:rsidRDefault="00131936" w:rsidP="00131936">
            <w:pPr>
              <w:spacing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</w:t>
            </w:r>
            <w:r w:rsidR="002D1058" w:rsidRPr="002D1058">
              <w:rPr>
                <w:rFonts w:eastAsia="Calibri"/>
                <w:sz w:val="26"/>
                <w:szCs w:val="26"/>
                <w:lang w:eastAsia="en-US"/>
              </w:rPr>
              <w:t xml:space="preserve">Применение УСН предусматривает освобождение от обязанности по уплате налога в отношении имущества, которое ИП использует в своей </w:t>
            </w:r>
            <w:proofErr w:type="gramStart"/>
            <w:r w:rsidR="002D1058" w:rsidRPr="002D1058">
              <w:rPr>
                <w:rFonts w:eastAsia="Calibri"/>
                <w:sz w:val="26"/>
                <w:szCs w:val="26"/>
                <w:lang w:eastAsia="en-US"/>
              </w:rPr>
              <w:t>бизнес-деятельности</w:t>
            </w:r>
            <w:proofErr w:type="gramEnd"/>
            <w:r w:rsidR="002D1058" w:rsidRPr="002D1058">
              <w:rPr>
                <w:rFonts w:eastAsia="Calibri"/>
                <w:sz w:val="26"/>
                <w:szCs w:val="26"/>
                <w:lang w:eastAsia="en-US"/>
              </w:rPr>
              <w:t xml:space="preserve"> (п. 3 ст. 346.11 НК РФ). Но освобождение от уплаты этого налога является льготой. И применяется она при условии подтверждения того, что соответствующее имущество используется в предпринимательской деятельности.</w:t>
            </w:r>
          </w:p>
          <w:p w:rsidR="00711363" w:rsidRPr="00121451" w:rsidRDefault="00131936" w:rsidP="00131936">
            <w:pPr>
              <w:spacing w:line="259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</w:t>
            </w:r>
            <w:r w:rsidR="002D1058" w:rsidRPr="002D1058">
              <w:rPr>
                <w:rFonts w:eastAsia="Calibri"/>
                <w:sz w:val="26"/>
                <w:szCs w:val="26"/>
                <w:lang w:eastAsia="en-US"/>
              </w:rPr>
              <w:t>При этом</w:t>
            </w:r>
            <w:proofErr w:type="gramStart"/>
            <w:r w:rsidR="002D1058" w:rsidRPr="002D1058">
              <w:rPr>
                <w:rFonts w:eastAsia="Calibri"/>
                <w:sz w:val="26"/>
                <w:szCs w:val="26"/>
                <w:lang w:eastAsia="en-US"/>
              </w:rPr>
              <w:t>,</w:t>
            </w:r>
            <w:proofErr w:type="gramEnd"/>
            <w:r w:rsidR="002D1058" w:rsidRPr="002D1058">
              <w:rPr>
                <w:rFonts w:eastAsia="Calibri"/>
                <w:sz w:val="26"/>
                <w:szCs w:val="26"/>
                <w:lang w:eastAsia="en-US"/>
              </w:rPr>
              <w:t xml:space="preserve"> если ИП (у которого есть право на налоговую льготу), не представил заявление или не сообщил об отказе от ее применения – то налоговые органы предоставят налоговую льготу на основании полученных ими сведений. В своем письме ФНС также указала: независимо от порядка применения налоговой льготы – по заявлению или без заявления – при ее предоставлении налоговый орган должен располагать документированной информацией для ее предоставления.</w:t>
            </w:r>
          </w:p>
        </w:tc>
      </w:tr>
    </w:tbl>
    <w:p w:rsidR="00B91C7B" w:rsidRDefault="00B91C7B" w:rsidP="00593F2B">
      <w:pPr>
        <w:autoSpaceDE w:val="0"/>
        <w:autoSpaceDN w:val="0"/>
        <w:adjustRightInd w:val="0"/>
        <w:jc w:val="both"/>
      </w:pPr>
      <w:r>
        <w:t xml:space="preserve">          </w:t>
      </w:r>
    </w:p>
    <w:sectPr w:rsidR="00B91C7B" w:rsidSect="005C6360">
      <w:pgSz w:w="11906" w:h="16838"/>
      <w:pgMar w:top="1134" w:right="3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C3D56"/>
    <w:rsid w:val="000C66B9"/>
    <w:rsid w:val="000E2789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193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45F68"/>
    <w:rsid w:val="00252878"/>
    <w:rsid w:val="00255CDE"/>
    <w:rsid w:val="00256ADC"/>
    <w:rsid w:val="00274246"/>
    <w:rsid w:val="0027559F"/>
    <w:rsid w:val="00280C13"/>
    <w:rsid w:val="00283776"/>
    <w:rsid w:val="00284D80"/>
    <w:rsid w:val="0028620E"/>
    <w:rsid w:val="00286C5D"/>
    <w:rsid w:val="00286DEA"/>
    <w:rsid w:val="0029088F"/>
    <w:rsid w:val="002A1938"/>
    <w:rsid w:val="002A7796"/>
    <w:rsid w:val="002B2B34"/>
    <w:rsid w:val="002B2D3A"/>
    <w:rsid w:val="002C2B1F"/>
    <w:rsid w:val="002D1020"/>
    <w:rsid w:val="002D1058"/>
    <w:rsid w:val="002D58D7"/>
    <w:rsid w:val="002E02A4"/>
    <w:rsid w:val="002E407F"/>
    <w:rsid w:val="002E41FC"/>
    <w:rsid w:val="002E43D0"/>
    <w:rsid w:val="002F6437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63B3"/>
    <w:rsid w:val="00857CDF"/>
    <w:rsid w:val="00871A24"/>
    <w:rsid w:val="00873261"/>
    <w:rsid w:val="00873DB8"/>
    <w:rsid w:val="00875451"/>
    <w:rsid w:val="0087619A"/>
    <w:rsid w:val="008802C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1921"/>
    <w:rsid w:val="00981A76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2DF0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25D4"/>
    <w:rsid w:val="00AC325D"/>
    <w:rsid w:val="00AC6C70"/>
    <w:rsid w:val="00AC7DBA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B3025"/>
    <w:rsid w:val="00BB33C3"/>
    <w:rsid w:val="00BC28E5"/>
    <w:rsid w:val="00BC6A5F"/>
    <w:rsid w:val="00BC6DCE"/>
    <w:rsid w:val="00BC7EAC"/>
    <w:rsid w:val="00BD4DFC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41930"/>
    <w:rsid w:val="00C4430D"/>
    <w:rsid w:val="00C532BE"/>
    <w:rsid w:val="00C607FE"/>
    <w:rsid w:val="00C60A16"/>
    <w:rsid w:val="00C60BA5"/>
    <w:rsid w:val="00C65C78"/>
    <w:rsid w:val="00C66F77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5B90"/>
    <w:rsid w:val="00CE2A52"/>
    <w:rsid w:val="00CE4B88"/>
    <w:rsid w:val="00CF22B9"/>
    <w:rsid w:val="00D0061D"/>
    <w:rsid w:val="00D0628E"/>
    <w:rsid w:val="00D0653B"/>
    <w:rsid w:val="00D1137B"/>
    <w:rsid w:val="00D123DC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54E4D"/>
    <w:rsid w:val="00E651A2"/>
    <w:rsid w:val="00E66347"/>
    <w:rsid w:val="00E705F8"/>
    <w:rsid w:val="00E75890"/>
    <w:rsid w:val="00E76EE3"/>
    <w:rsid w:val="00E8322D"/>
    <w:rsid w:val="00E844A7"/>
    <w:rsid w:val="00E91451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5AB4"/>
    <w:rsid w:val="00EE6505"/>
    <w:rsid w:val="00EF028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60642"/>
    <w:rsid w:val="00F60FD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C28"/>
    <w:rsid w:val="00FC37E2"/>
    <w:rsid w:val="00FD05A5"/>
    <w:rsid w:val="00FD2535"/>
    <w:rsid w:val="00FD6B26"/>
    <w:rsid w:val="00FF07B9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029EC-F0BB-48A0-8880-BCEFD4D1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4</cp:revision>
  <cp:lastPrinted>2021-04-08T05:45:00Z</cp:lastPrinted>
  <dcterms:created xsi:type="dcterms:W3CDTF">2021-05-17T06:24:00Z</dcterms:created>
  <dcterms:modified xsi:type="dcterms:W3CDTF">2021-05-17T06:26:00Z</dcterms:modified>
</cp:coreProperties>
</file>