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2E" w:rsidRPr="0035152E" w:rsidRDefault="0035152E" w:rsidP="0035152E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Данный документ вступает в силу с 01.09.2024 (</w:t>
      </w:r>
      <w:hyperlink r:id="rId6" w:anchor="l2" w:history="1">
        <w:r w:rsidRPr="0035152E">
          <w:rPr>
            <w:rFonts w:ascii="Times New Roman" w:eastAsia="Times New Roman" w:hAnsi="Times New Roman" w:cs="Times New Roman"/>
            <w:b/>
            <w:bCs/>
            <w:color w:val="3072C4"/>
            <w:sz w:val="24"/>
            <w:szCs w:val="24"/>
            <w:u w:val="single"/>
            <w:lang w:eastAsia="ru-RU"/>
          </w:rPr>
          <w:t>пункт 3</w:t>
        </w:r>
      </w:hyperlink>
      <w:r w:rsidRPr="0035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35152E" w:rsidRPr="0035152E" w:rsidRDefault="0035152E" w:rsidP="0035152E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России 31 мая 2024 г. N 78363</w:t>
      </w:r>
    </w:p>
    <w:p w:rsid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0"/>
      <w:bookmarkEnd w:id="0"/>
    </w:p>
    <w:p w:rsidR="0035152E" w:rsidRP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35152E" w:rsidRP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h35"/>
      <w:bookmarkEnd w:id="1"/>
      <w:r w:rsidRPr="0035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Pr="0035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от 3 мая 2024 г. N 220н</w:t>
      </w:r>
    </w:p>
    <w:p w:rsid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ОКАЗАНИЯ ПЕРВОЙ ПОМОЩИ</w:t>
      </w:r>
    </w:p>
    <w:p w:rsidR="0035152E" w:rsidRP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52E" w:rsidRPr="0035152E" w:rsidRDefault="0035152E" w:rsidP="0035152E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anchor="l169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частью 2</w:t>
        </w:r>
      </w:hyperlink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31 Федерального закона от 21 ноября 2011 г. N 323-ФЗ "Об основах охраны здоровья граждан в Российской Федерации" и </w:t>
      </w:r>
      <w:hyperlink r:id="rId8" w:anchor="l31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подпунктом 5.2.11</w:t>
        </w:r>
      </w:hyperlink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  <w:bookmarkStart w:id="2" w:name="l42"/>
      <w:bookmarkStart w:id="3" w:name="l1"/>
      <w:bookmarkEnd w:id="2"/>
      <w:bookmarkEnd w:id="3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оказания первой помощи.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 </w:t>
      </w:r>
      <w:hyperlink r:id="rId9" w:anchor="l0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4 мая 2012 г. N 477н</w:t>
        </w:r>
      </w:hyperlink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здравоохранения Российской Федерации </w:t>
      </w:r>
      <w:hyperlink r:id="rId10" w:anchor="l0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7 ноября 2012 г. N 586н</w:t>
        </w:r>
      </w:hyperlink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регистрационный N 26405).</w:t>
      </w:r>
      <w:bookmarkStart w:id="4" w:name="l2"/>
      <w:bookmarkEnd w:id="4"/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сентября 2024 г.</w:t>
      </w:r>
      <w:bookmarkStart w:id="5" w:name="l21"/>
      <w:bookmarkEnd w:id="5"/>
    </w:p>
    <w:p w:rsidR="0035152E" w:rsidRP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35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М.А. МУРАШКО</w:t>
      </w: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5152E" w:rsidRPr="0035152E" w:rsidRDefault="0035152E" w:rsidP="003515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5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УТВЕРЖДЕН</w:t>
      </w:r>
      <w:r w:rsidRPr="0035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приказом Министерства</w:t>
      </w:r>
      <w:r w:rsidRPr="0035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здравоохранения</w:t>
      </w:r>
      <w:r w:rsidRPr="0035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  <w:r w:rsidRPr="00351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 3 мая 2024 г. N 220н</w:t>
      </w:r>
    </w:p>
    <w:p w:rsidR="0035152E" w:rsidRPr="0035152E" w:rsidRDefault="0035152E" w:rsidP="0035152E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h36"/>
      <w:bookmarkEnd w:id="6"/>
      <w:r w:rsidRPr="0035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ОКАЗАНИЯ ПЕРВОЙ ПОМОЩИ</w:t>
      </w:r>
      <w:bookmarkStart w:id="7" w:name="l3"/>
      <w:bookmarkEnd w:id="7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1.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приложении N 1 к настоящему Порядку.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2.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  <w:bookmarkStart w:id="8" w:name="l4"/>
      <w:bookmarkEnd w:id="8"/>
    </w:p>
    <w:p w:rsidR="0035152E" w:rsidRPr="0035152E" w:rsidRDefault="0035152E" w:rsidP="0035152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&lt;1</w:t>
      </w:r>
      <w:proofErr w:type="gram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 В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 </w:t>
      </w:r>
      <w:hyperlink r:id="rId11" w:anchor="l1794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6"/>
            <w:szCs w:val="26"/>
            <w:u w:val="single"/>
            <w:lang w:eastAsia="ru-RU"/>
          </w:rPr>
          <w:t>частью 2</w:t>
        </w:r>
      </w:hyperlink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статьи 14 и </w:t>
      </w:r>
      <w:hyperlink r:id="rId12" w:anchor="l940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6"/>
            <w:szCs w:val="26"/>
            <w:u w:val="single"/>
            <w:lang w:eastAsia="ru-RU"/>
          </w:rPr>
          <w:t>частью 2</w:t>
        </w:r>
      </w:hyperlink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статьи 31 Федерального закона от 21 ноября 2011 г. N 323-ФЗ "Об основах охраны здоровья граждан в Российской Федерации" (далее - Федеральный закон N 323-ФЗ), </w:t>
      </w:r>
      <w:hyperlink r:id="rId13" w:anchor="l769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6"/>
            <w:szCs w:val="26"/>
            <w:u w:val="single"/>
            <w:lang w:eastAsia="ru-RU"/>
          </w:rPr>
          <w:t>пунктом 1</w:t>
        </w:r>
      </w:hyperlink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3.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  <w:bookmarkStart w:id="9" w:name="l5"/>
      <w:bookmarkEnd w:id="9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4.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оказывается при условии отсутствия угрожающих факторов жизни и здоровью оказывающего ее лица.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5.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N 2 к настоящему Порядку (далее - Перечень).</w:t>
      </w:r>
      <w:bookmarkStart w:id="10" w:name="l22"/>
      <w:bookmarkStart w:id="11" w:name="l6"/>
      <w:bookmarkEnd w:id="10"/>
      <w:bookmarkEnd w:id="11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7.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8.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9.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</w:t>
      </w:r>
      <w:proofErr w:type="gram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комплектации которых утверждаются Министерством здравоохранения Российской Федерации &lt;2&gt;.</w:t>
      </w:r>
      <w:bookmarkStart w:id="12" w:name="l23"/>
      <w:bookmarkStart w:id="13" w:name="l7"/>
      <w:bookmarkEnd w:id="12"/>
      <w:bookmarkEnd w:id="13"/>
    </w:p>
    <w:p w:rsidR="0035152E" w:rsidRPr="0035152E" w:rsidRDefault="0035152E" w:rsidP="0035152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&lt;2</w:t>
      </w:r>
      <w:proofErr w:type="gram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 В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 частью 5 </w:t>
      </w:r>
      <w:hyperlink r:id="rId14" w:anchor="l940" w:tgtFrame="_blank" w:history="1">
        <w:r w:rsidRPr="0035152E">
          <w:rPr>
            <w:rFonts w:ascii="Times New Roman" w:eastAsia="Times New Roman" w:hAnsi="Times New Roman" w:cs="Times New Roman"/>
            <w:color w:val="228007"/>
            <w:sz w:val="26"/>
            <w:szCs w:val="26"/>
            <w:u w:val="single"/>
            <w:lang w:eastAsia="ru-RU"/>
          </w:rPr>
          <w:t>статьи 31</w:t>
        </w:r>
      </w:hyperlink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N 323-ФЗ.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10.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оказании первой помощи могут использоваться подручные средства.</w:t>
      </w:r>
    </w:p>
    <w:p w:rsidR="0035152E" w:rsidRPr="0035152E" w:rsidRDefault="0035152E" w:rsidP="003515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4" w:name="h37"/>
      <w:bookmarkEnd w:id="14"/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lastRenderedPageBreak/>
        <w:t>Приложение N 1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 Порядку оказания первой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помощи, утвержденному приказом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Министерства здравоохранения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Российской Федерации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от 3 мая 2024 г. N 220н</w:t>
      </w:r>
    </w:p>
    <w:p w:rsidR="0035152E" w:rsidRPr="0035152E" w:rsidRDefault="0035152E" w:rsidP="0035152E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h39"/>
      <w:bookmarkEnd w:id="15"/>
      <w:r w:rsidRPr="0035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СОСТОЯНИЙ, ПРИ КОТОРЫХ ОКАЗЫВАЕТСЯ ПЕРВАЯ ПОМОЩЬ</w:t>
      </w:r>
      <w:bookmarkStart w:id="16" w:name="l8"/>
      <w:bookmarkEnd w:id="16"/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сознания.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2.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Остановка дыхания и (или) остановка кровообращения.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3.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проходимости дыхательных путей инородным телом и иные угрожающие жизни и здоровью нарушения дыхания.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4.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Наружные кровотечения.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5.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Отравления.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7.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Укусы или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ужаливания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ядовитых животных.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8.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Судорожный приступ, сопровождающийся потерей сознания.</w:t>
      </w:r>
      <w:bookmarkStart w:id="17" w:name="l24"/>
      <w:bookmarkEnd w:id="17"/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9.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психологические реакции на стресс.</w:t>
      </w:r>
      <w:bookmarkStart w:id="18" w:name="l9"/>
      <w:bookmarkEnd w:id="18"/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Pr="0035152E" w:rsidRDefault="0035152E" w:rsidP="0035152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52E" w:rsidRPr="0035152E" w:rsidRDefault="0035152E" w:rsidP="0035152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lastRenderedPageBreak/>
        <w:t>Приложение N 2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 Порядку оказания первой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помощи, утвержденному приказом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Министерства здравоохранения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Российской Федерации</w:t>
      </w: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515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от 3 мая 2024 г. N 220н</w:t>
      </w:r>
    </w:p>
    <w:p w:rsidR="0035152E" w:rsidRPr="0035152E" w:rsidRDefault="0035152E" w:rsidP="0035152E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9" w:name="h40"/>
      <w:bookmarkEnd w:id="19"/>
      <w:r w:rsidRPr="0035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 ПО ОКАЗАНИЮ ПЕРВОЙ ПОМОЩИ И ПОСЛЕДОВАТЕЛЬНОСТЬ ИХ ПРОВЕДЕНИЯ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1.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оценки обстановки и обеспечение безопасных условий для оказания первой помощи: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  <w:bookmarkStart w:id="20" w:name="l41"/>
      <w:bookmarkStart w:id="21" w:name="l25"/>
      <w:bookmarkEnd w:id="20"/>
      <w:bookmarkEnd w:id="21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травмирования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пострадавшего (пострадавших);</w:t>
      </w:r>
      <w:bookmarkStart w:id="22" w:name="l10"/>
      <w:bookmarkEnd w:id="22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количества пострадавших;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  <w:bookmarkStart w:id="23" w:name="l26"/>
      <w:bookmarkEnd w:id="23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 воздействия повреждающих факторов на пострадавшего;</w:t>
      </w:r>
      <w:bookmarkStart w:id="24" w:name="l11"/>
      <w:bookmarkEnd w:id="24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извлечение пострадавшего из транспортного средства или других труднодоступных мест;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проходимости дыхательных путей при их закупорке инородным телом;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перемещение пострадавшего в безопасное место.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2.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прямым давлением на рану;</w:t>
      </w:r>
      <w:bookmarkStart w:id="25" w:name="l27"/>
      <w:bookmarkEnd w:id="25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  <w:bookmarkStart w:id="26" w:name="l12"/>
      <w:bookmarkEnd w:id="26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кровотечение остановлено прямым давлением на рану - наложение давящей повязки;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  <w:bookmarkStart w:id="27" w:name="l28"/>
      <w:bookmarkEnd w:id="27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3.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наличия признаков жизни у пострадавшего: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наличия сознания;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сознания - проведение подробного осмотра и опроса пострадавшего в соответствии с пунктом 5 настоящего Перечня;</w:t>
      </w:r>
      <w:bookmarkStart w:id="28" w:name="l13"/>
      <w:bookmarkEnd w:id="28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наличия дыхания с помощью слуха, зрения и осязания.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4.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сердечно-легочной реанимации и поддержание проходимости дыхательных путей: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4.1.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у пострадавшего признаков жизни (дыхания, кровообращения):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призыв окружающих лиц (при их наличии) для содействия оказанию первой помощи, вызов скорой медицинской помощи;</w:t>
      </w:r>
      <w:bookmarkStart w:id="29" w:name="l29"/>
      <w:bookmarkEnd w:id="29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сердечно-легочной реанимации на твердой ровной поверхности;</w:t>
      </w:r>
      <w:bookmarkStart w:id="30" w:name="l14"/>
      <w:bookmarkEnd w:id="30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автоматического наружного дефибриллятора (при наличии);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4.2.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у пострадавшего признаков жизни (дыхания, кровообращения) и отсутствии сознания: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  <w:bookmarkStart w:id="31" w:name="l30"/>
      <w:bookmarkEnd w:id="31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  <w:bookmarkStart w:id="32" w:name="l15"/>
      <w:bookmarkEnd w:id="32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вызов скорой медицинской помощи (если вызов скорой медицинской помощи не был осуществлен ранее).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5.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ужаливаний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ядовитых животных, поражений, 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  <w:bookmarkStart w:id="33" w:name="l31"/>
      <w:bookmarkEnd w:id="33"/>
      <w:proofErr w:type="gramEnd"/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опрос пострадавшего;</w:t>
      </w:r>
      <w:bookmarkStart w:id="34" w:name="l16"/>
      <w:bookmarkStart w:id="35" w:name="_GoBack"/>
      <w:bookmarkEnd w:id="34"/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головы;</w:t>
      </w:r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шеи;</w:t>
      </w:r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груди;</w:t>
      </w:r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спины;</w:t>
      </w:r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живота и таза;</w:t>
      </w:r>
    </w:p>
    <w:p w:rsidR="0035152E" w:rsidRPr="0035152E" w:rsidRDefault="0035152E" w:rsidP="00681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осмотра конечностей.</w:t>
      </w:r>
      <w:bookmarkEnd w:id="35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ужаливаний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  <w:bookmarkStart w:id="36" w:name="l32"/>
      <w:bookmarkEnd w:id="36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6.1.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ранении грудной клетки - наложение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окклюзионной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(герметизирующей) повязки;</w:t>
      </w:r>
      <w:bookmarkStart w:id="37" w:name="l17"/>
      <w:bookmarkEnd w:id="37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6.2.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отравлении через рот - промывание желудка путем приема воды и вызывания рвоты;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6.3.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травмах, воздействиях излучения, высоких температур, химических веществ, укусах или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ужаливаниях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ядовитых животных - охлаждение;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6.4.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эффектах воздействия низких температур - проведение термоизоляции и согревания;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6.5.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травмах различных областей тела - наложение повязок;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6.6.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аутоиммобилизация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обездвиживание руками травмированных частей тела, для обезболивания и предотвращения осложнений;</w:t>
      </w:r>
      <w:bookmarkStart w:id="38" w:name="l33"/>
      <w:bookmarkStart w:id="39" w:name="l18"/>
      <w:bookmarkEnd w:id="38"/>
      <w:bookmarkEnd w:id="39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6.7.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судорожном приступе, сопровождающимся потерей сознания, - не препятствуя судорожным движениям, предотвращение дополнительного </w:t>
      </w:r>
      <w:proofErr w:type="spellStart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травмирования</w:t>
      </w:r>
      <w:proofErr w:type="spell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7.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пострадавшему в принятии лекарственных препаратов для медицинского применения, назначенных ему ранее лечащим врачом.</w:t>
      </w:r>
      <w:bookmarkStart w:id="40" w:name="l19"/>
      <w:bookmarkEnd w:id="40"/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8.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Придание и поддержание оптимального положения тела пострадавшего.</w:t>
      </w:r>
    </w:p>
    <w:p w:rsidR="0035152E" w:rsidRPr="0035152E" w:rsidRDefault="0035152E" w:rsidP="0035152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811B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9.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</w:t>
      </w:r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&lt;3&gt;.</w:t>
      </w:r>
      <w:bookmarkStart w:id="41" w:name="l34"/>
      <w:bookmarkStart w:id="42" w:name="l20"/>
      <w:bookmarkEnd w:id="41"/>
      <w:bookmarkEnd w:id="42"/>
    </w:p>
    <w:p w:rsidR="0035152E" w:rsidRPr="0035152E" w:rsidRDefault="0035152E" w:rsidP="0035152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&lt;3</w:t>
      </w:r>
      <w:proofErr w:type="gramStart"/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 В</w:t>
      </w:r>
      <w:proofErr w:type="gramEnd"/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соответствии с </w:t>
      </w:r>
      <w:hyperlink r:id="rId15" w:anchor="l940" w:tgtFrame="_blank" w:history="1">
        <w:r w:rsidRPr="006811B0">
          <w:rPr>
            <w:rFonts w:ascii="Times New Roman" w:eastAsia="Times New Roman" w:hAnsi="Times New Roman" w:cs="Times New Roman"/>
            <w:color w:val="228007"/>
            <w:sz w:val="16"/>
            <w:szCs w:val="16"/>
            <w:u w:val="single"/>
            <w:lang w:eastAsia="ru-RU"/>
          </w:rPr>
          <w:t>частью 1</w:t>
        </w:r>
      </w:hyperlink>
      <w:r w:rsidRPr="003515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статьи 31 Федерального закона N 323-ФЗ.</w:t>
      </w:r>
    </w:p>
    <w:p w:rsidR="003E739E" w:rsidRPr="006811B0" w:rsidRDefault="003E739E" w:rsidP="0035152E">
      <w:pPr>
        <w:jc w:val="both"/>
        <w:rPr>
          <w:sz w:val="26"/>
          <w:szCs w:val="26"/>
        </w:rPr>
      </w:pPr>
    </w:p>
    <w:sectPr w:rsidR="003E739E" w:rsidRPr="006811B0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5D2D"/>
    <w:multiLevelType w:val="multilevel"/>
    <w:tmpl w:val="8BC2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1269E"/>
    <w:multiLevelType w:val="multilevel"/>
    <w:tmpl w:val="583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3E"/>
    <w:rsid w:val="0035152E"/>
    <w:rsid w:val="003E739E"/>
    <w:rsid w:val="005E30FC"/>
    <w:rsid w:val="006811B0"/>
    <w:rsid w:val="0072203E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debar-block-title-text">
    <w:name w:val="sidebar-block-title-text"/>
    <w:basedOn w:val="a0"/>
    <w:rsid w:val="0035152E"/>
  </w:style>
  <w:style w:type="character" w:customStyle="1" w:styleId="index-item-content">
    <w:name w:val="index-item-content"/>
    <w:basedOn w:val="a0"/>
    <w:rsid w:val="0035152E"/>
  </w:style>
  <w:style w:type="character" w:styleId="a3">
    <w:name w:val="Hyperlink"/>
    <w:basedOn w:val="a0"/>
    <w:uiPriority w:val="99"/>
    <w:semiHidden/>
    <w:unhideWhenUsed/>
    <w:rsid w:val="0035152E"/>
    <w:rPr>
      <w:color w:val="0000FF"/>
      <w:u w:val="single"/>
    </w:rPr>
  </w:style>
  <w:style w:type="character" w:customStyle="1" w:styleId="highlight">
    <w:name w:val="highlight"/>
    <w:basedOn w:val="a0"/>
    <w:rsid w:val="0035152E"/>
  </w:style>
  <w:style w:type="character" w:customStyle="1" w:styleId="index-panel-expand">
    <w:name w:val="index-panel-expand"/>
    <w:basedOn w:val="a0"/>
    <w:rsid w:val="0035152E"/>
  </w:style>
  <w:style w:type="paragraph" w:customStyle="1" w:styleId="dt-p">
    <w:name w:val="dt-p"/>
    <w:basedOn w:val="a"/>
    <w:rsid w:val="003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text">
    <w:name w:val="btn-text"/>
    <w:basedOn w:val="a0"/>
    <w:rsid w:val="0035152E"/>
  </w:style>
  <w:style w:type="character" w:customStyle="1" w:styleId="related-chapter-link-text">
    <w:name w:val="related-chapter-link-text"/>
    <w:basedOn w:val="a0"/>
    <w:rsid w:val="0035152E"/>
  </w:style>
  <w:style w:type="character" w:customStyle="1" w:styleId="dt-m">
    <w:name w:val="dt-m"/>
    <w:basedOn w:val="a0"/>
    <w:rsid w:val="0035152E"/>
  </w:style>
  <w:style w:type="paragraph" w:styleId="a4">
    <w:name w:val="Normal (Web)"/>
    <w:basedOn w:val="a"/>
    <w:uiPriority w:val="99"/>
    <w:semiHidden/>
    <w:unhideWhenUsed/>
    <w:rsid w:val="003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debar-block-title-text">
    <w:name w:val="sidebar-block-title-text"/>
    <w:basedOn w:val="a0"/>
    <w:rsid w:val="0035152E"/>
  </w:style>
  <w:style w:type="character" w:customStyle="1" w:styleId="index-item-content">
    <w:name w:val="index-item-content"/>
    <w:basedOn w:val="a0"/>
    <w:rsid w:val="0035152E"/>
  </w:style>
  <w:style w:type="character" w:styleId="a3">
    <w:name w:val="Hyperlink"/>
    <w:basedOn w:val="a0"/>
    <w:uiPriority w:val="99"/>
    <w:semiHidden/>
    <w:unhideWhenUsed/>
    <w:rsid w:val="0035152E"/>
    <w:rPr>
      <w:color w:val="0000FF"/>
      <w:u w:val="single"/>
    </w:rPr>
  </w:style>
  <w:style w:type="character" w:customStyle="1" w:styleId="highlight">
    <w:name w:val="highlight"/>
    <w:basedOn w:val="a0"/>
    <w:rsid w:val="0035152E"/>
  </w:style>
  <w:style w:type="character" w:customStyle="1" w:styleId="index-panel-expand">
    <w:name w:val="index-panel-expand"/>
    <w:basedOn w:val="a0"/>
    <w:rsid w:val="0035152E"/>
  </w:style>
  <w:style w:type="paragraph" w:customStyle="1" w:styleId="dt-p">
    <w:name w:val="dt-p"/>
    <w:basedOn w:val="a"/>
    <w:rsid w:val="003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text">
    <w:name w:val="btn-text"/>
    <w:basedOn w:val="a0"/>
    <w:rsid w:val="0035152E"/>
  </w:style>
  <w:style w:type="character" w:customStyle="1" w:styleId="related-chapter-link-text">
    <w:name w:val="related-chapter-link-text"/>
    <w:basedOn w:val="a0"/>
    <w:rsid w:val="0035152E"/>
  </w:style>
  <w:style w:type="character" w:customStyle="1" w:styleId="dt-m">
    <w:name w:val="dt-m"/>
    <w:basedOn w:val="a0"/>
    <w:rsid w:val="0035152E"/>
  </w:style>
  <w:style w:type="paragraph" w:styleId="a4">
    <w:name w:val="Normal (Web)"/>
    <w:basedOn w:val="a"/>
    <w:uiPriority w:val="99"/>
    <w:semiHidden/>
    <w:unhideWhenUsed/>
    <w:rsid w:val="003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17947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5065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7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209330">
          <w:marLeft w:val="5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57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8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20461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6497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72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1170" TargetMode="External"/><Relationship Id="rId13" Type="http://schemas.openxmlformats.org/officeDocument/2006/relationships/hyperlink" Target="https://normativ.kontur.ru/document?moduleId=1&amp;documentId=4711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67221" TargetMode="External"/><Relationship Id="rId12" Type="http://schemas.openxmlformats.org/officeDocument/2006/relationships/hyperlink" Target="https://normativ.kontur.ru/document?moduleId=1&amp;documentId=4672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2132" TargetMode="External"/><Relationship Id="rId11" Type="http://schemas.openxmlformats.org/officeDocument/2006/relationships/hyperlink" Target="https://normativ.kontur.ru/document?moduleId=1&amp;documentId=467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67221" TargetMode="External"/><Relationship Id="rId10" Type="http://schemas.openxmlformats.org/officeDocument/2006/relationships/hyperlink" Target="https://normativ.kontur.ru/document?moduleId=1&amp;documentId=208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08762" TargetMode="External"/><Relationship Id="rId14" Type="http://schemas.openxmlformats.org/officeDocument/2006/relationships/hyperlink" Target="https://normativ.kontur.ru/document?moduleId=1&amp;documentId=46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2024-08-14T04:50:00Z</dcterms:created>
  <dcterms:modified xsi:type="dcterms:W3CDTF">2024-08-14T05:11:00Z</dcterms:modified>
</cp:coreProperties>
</file>