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5" w:rsidRPr="00186EF5" w:rsidRDefault="00186EF5" w:rsidP="00186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>Проведение инструктажей по охране труда</w:t>
      </w:r>
    </w:p>
    <w:p w:rsidR="00186EF5" w:rsidRPr="00186EF5" w:rsidRDefault="00186EF5" w:rsidP="00186E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6EF5">
        <w:rPr>
          <w:rFonts w:ascii="Times New Roman" w:hAnsi="Times New Roman" w:cs="Times New Roman"/>
          <w:sz w:val="28"/>
          <w:szCs w:val="28"/>
        </w:rPr>
        <w:t>. 1 ст. 212 ТК РФ на работодателя возлагаются обязанности по обеспечению безопасных условий и охраны труда, для чего организуется проведение инструктажей работников в области охраны труда.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>Важно! Работодатель обязан за свой счет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(при его наличии), а также программ проведения инструктажа.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Порядок проведения инструктажа по охране труда утвержден Постановлением Минтруда РФ и Минобразования РФ от 13.01.2003 № 1/29.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 xml:space="preserve">Важно! Работодатель (или уполномоченное им лицо) обязан проводить инструктаж по охране труда для всех поступающих на работу лиц, а также для работников, переводимых на другую работу. 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Проведение инструктажей по охране труда включает в себя: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ознакомление работников с имеющимися опасными или вредными производственными факторами;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применение безопасных методов и приемов выполнения работ.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>Важно! Инструктажи по охране труда делятся на: вводный инструктаж по охране труда, первичный инструктаж на рабочем месте, повторный инструктаж, внеплановый инструктаж и целевой инструктаж.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Любой вид инструктажа проводится в индивидуальном порядке.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EF5">
        <w:rPr>
          <w:rFonts w:ascii="Times New Roman" w:hAnsi="Times New Roman" w:cs="Times New Roman"/>
          <w:sz w:val="28"/>
          <w:szCs w:val="28"/>
          <w:u w:val="single"/>
        </w:rPr>
        <w:t>I. Вводный инструктаж по охране труда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Вводный инструктаж по охране труда проводится: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со всеми принимаемыми на работу лицами;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с работниками, командированными в организацию, а также с работниками сторонних организаций, выполняющими работы на выделенном участке;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с учащимися образовательных учреждений соответствующих уровней, проходящими в организации производственную практику;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lastRenderedPageBreak/>
        <w:t>с другими лицами, участвующими в производственной деятельности организации.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необходимости по решению руководителя предприятия вводный инструктаж по охране труда проводится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лицом)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EF5">
        <w:rPr>
          <w:rFonts w:ascii="Times New Roman" w:hAnsi="Times New Roman" w:cs="Times New Roman"/>
          <w:sz w:val="28"/>
          <w:szCs w:val="28"/>
          <w:u w:val="single"/>
        </w:rPr>
        <w:t>II. Первичный инструктаж на рабочем месте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проводится до начала самостоятельной работы непосредственно на рабочем месте: 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EF5">
        <w:rPr>
          <w:rFonts w:ascii="Times New Roman" w:hAnsi="Times New Roman" w:cs="Times New Roman"/>
          <w:sz w:val="28"/>
          <w:szCs w:val="28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</w:t>
      </w:r>
      <w:r w:rsidRPr="00186EF5">
        <w:rPr>
          <w:rFonts w:ascii="Times New Roman" w:hAnsi="Times New Roman" w:cs="Times New Roman"/>
          <w:b/>
          <w:sz w:val="28"/>
          <w:szCs w:val="28"/>
        </w:rPr>
        <w:t xml:space="preserve">Важно! Первичный инструктаж на рабочем месте может не проводиться с работниками, внесенными в перечень профессий работников, освобожденных от первичного инструктажа. 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В список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186EF5">
        <w:rPr>
          <w:rFonts w:ascii="Times New Roman" w:hAnsi="Times New Roman" w:cs="Times New Roman"/>
          <w:sz w:val="28"/>
          <w:szCs w:val="28"/>
        </w:rPr>
        <w:t xml:space="preserve"> от проведения первичного инструктажа на рабочем месте могут быть включены работники: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не связанные с эксплуатацией, обслуживанием, испытанием, наладкой и ремонтом оборудования;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186EF5">
        <w:rPr>
          <w:rFonts w:ascii="Times New Roman" w:hAnsi="Times New Roman" w:cs="Times New Roman"/>
          <w:sz w:val="28"/>
          <w:szCs w:val="28"/>
        </w:rPr>
        <w:t xml:space="preserve"> с использованием электрифицированного или иного инструмента;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186EF5">
        <w:rPr>
          <w:rFonts w:ascii="Times New Roman" w:hAnsi="Times New Roman" w:cs="Times New Roman"/>
          <w:sz w:val="28"/>
          <w:szCs w:val="28"/>
        </w:rPr>
        <w:t xml:space="preserve"> с хранением и применением сырья и материалов. 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проводится руководителями структурных подразделений организации.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с персоналом подрядных (субподрядных) организаций, выполняющих работы на подконтрольных предприятию – организатору обучения территории и объектах, проводит непосредственный руководитель (производитель) работ –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 </w:t>
      </w:r>
      <w:proofErr w:type="gramEnd"/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EF5">
        <w:rPr>
          <w:rFonts w:ascii="Times New Roman" w:hAnsi="Times New Roman" w:cs="Times New Roman"/>
          <w:sz w:val="28"/>
          <w:szCs w:val="28"/>
          <w:u w:val="single"/>
        </w:rPr>
        <w:t>III. Повторный инструктаж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Повторный инструктаж проводится со всеми работниками, прошедшими первичный инструктаж на рабочем месте.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Повторный инструктаж проводится непосредственно на рабочем месте по программам, разработанным для проведения первичного инструктажа на рабочем месте.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 xml:space="preserve"> Важно! Повторный инструктаж проводится не реже одного раза в шесть месяцев. 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lastRenderedPageBreak/>
        <w:t xml:space="preserve"> Повторный инструктаж может быть при необходимости по распоряжению организатора обучения ограничен только проведением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проверки знаний требований охраны труда</w:t>
      </w:r>
      <w:proofErr w:type="gramEnd"/>
      <w:r w:rsidRPr="00186EF5">
        <w:rPr>
          <w:rFonts w:ascii="Times New Roman" w:hAnsi="Times New Roman" w:cs="Times New Roman"/>
          <w:sz w:val="28"/>
          <w:szCs w:val="28"/>
        </w:rPr>
        <w:t xml:space="preserve"> в объеме сведений, содержащихся в программе первичного инструктажа на рабочем месте.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EF5">
        <w:rPr>
          <w:rFonts w:ascii="Times New Roman" w:hAnsi="Times New Roman" w:cs="Times New Roman"/>
          <w:sz w:val="28"/>
          <w:szCs w:val="28"/>
          <w:u w:val="single"/>
        </w:rPr>
        <w:t>IV. Внеплановый инструктаж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Внеплановый инструктаж проводится: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перерывах в работе (для работ с вредными и (или) опасными условиями – более 30 календарных дней, а для остальных работ – более двух месяцев);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по решению работодателя (или уполномоченного им лица).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на данном рабочем месте, или по иным необходимым для инструктажа локальным нормативным актам и документам в соответствии с целями внепланового инструктажа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EF5">
        <w:rPr>
          <w:rFonts w:ascii="Times New Roman" w:hAnsi="Times New Roman" w:cs="Times New Roman"/>
          <w:sz w:val="28"/>
          <w:szCs w:val="28"/>
          <w:u w:val="single"/>
        </w:rPr>
        <w:t>V. Целевой инструктаж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Целевой инструктаж проводится: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выполнении разовых работ;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ликвидации последствий аварий, стихийных бедствий;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выполнении работ, на которые оформляются наряд-допуск, разрешение или другие специальные документы;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при проведении в организации массовых мероприятий;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lastRenderedPageBreak/>
        <w:t>при направлении работника в командировку, по условиям которой он не попадает под юрисдикцию другого работодателя.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</w:t>
      </w:r>
      <w:proofErr w:type="gramEnd"/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>Важно!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 xml:space="preserve"> Первичный на рабочем месте, повторный, внеплановый и целевой инструктажи проводит непосредственный руководитель работ (мастер, прораб, преподаватель и т.д.), прошедший в установленном порядке </w:t>
      </w:r>
      <w:proofErr w:type="gramStart"/>
      <w:r w:rsidRPr="00186EF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186EF5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>Важно! Проведение всех видов инструктажей регистрируется в соответствующих журналах проведения инструктажей.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5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EF5">
        <w:rPr>
          <w:rFonts w:ascii="Times New Roman" w:hAnsi="Times New Roman" w:cs="Times New Roman"/>
          <w:sz w:val="28"/>
          <w:szCs w:val="28"/>
        </w:rPr>
        <w:t>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</w:p>
    <w:p w:rsid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75B" w:rsidRPr="00186EF5" w:rsidRDefault="00186EF5" w:rsidP="00186E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F5">
        <w:rPr>
          <w:rFonts w:ascii="Times New Roman" w:hAnsi="Times New Roman" w:cs="Times New Roman"/>
          <w:b/>
          <w:sz w:val="28"/>
          <w:szCs w:val="28"/>
        </w:rPr>
        <w:t>Важно!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sectPr w:rsidR="00F1275B" w:rsidRPr="00186EF5" w:rsidSect="00186E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F5"/>
    <w:rsid w:val="00030032"/>
    <w:rsid w:val="0004172D"/>
    <w:rsid w:val="00077352"/>
    <w:rsid w:val="00081813"/>
    <w:rsid w:val="000872E8"/>
    <w:rsid w:val="000C3DFA"/>
    <w:rsid w:val="00146E36"/>
    <w:rsid w:val="00172925"/>
    <w:rsid w:val="00177B19"/>
    <w:rsid w:val="00186EF5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687CDD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0DD2"/>
    <w:rsid w:val="007E2676"/>
    <w:rsid w:val="0081393F"/>
    <w:rsid w:val="00816D02"/>
    <w:rsid w:val="008332D5"/>
    <w:rsid w:val="00860697"/>
    <w:rsid w:val="00887FA8"/>
    <w:rsid w:val="008D3C88"/>
    <w:rsid w:val="0092051E"/>
    <w:rsid w:val="00921A45"/>
    <w:rsid w:val="009329EE"/>
    <w:rsid w:val="009A2EFB"/>
    <w:rsid w:val="00A41A1D"/>
    <w:rsid w:val="00A72E04"/>
    <w:rsid w:val="00AE0292"/>
    <w:rsid w:val="00B15C35"/>
    <w:rsid w:val="00B23C0E"/>
    <w:rsid w:val="00B2572C"/>
    <w:rsid w:val="00B543A0"/>
    <w:rsid w:val="00B56683"/>
    <w:rsid w:val="00C173E3"/>
    <w:rsid w:val="00C9235E"/>
    <w:rsid w:val="00CC7E00"/>
    <w:rsid w:val="00CD2A5D"/>
    <w:rsid w:val="00CD5025"/>
    <w:rsid w:val="00CD5EB4"/>
    <w:rsid w:val="00CF5F22"/>
    <w:rsid w:val="00D00F4E"/>
    <w:rsid w:val="00D059CD"/>
    <w:rsid w:val="00D1529F"/>
    <w:rsid w:val="00D36ED8"/>
    <w:rsid w:val="00D96711"/>
    <w:rsid w:val="00DB15FC"/>
    <w:rsid w:val="00E46AE5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A5CB-AB50-47C0-80B7-8B37F4D6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2017-05-24T22:56:00Z</dcterms:created>
  <dcterms:modified xsi:type="dcterms:W3CDTF">2017-05-24T23:01:00Z</dcterms:modified>
</cp:coreProperties>
</file>