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CE" w:rsidRDefault="00AE44CE" w:rsidP="00AE44CE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56669"/>
          <w:sz w:val="20"/>
          <w:szCs w:val="20"/>
        </w:rPr>
      </w:pPr>
      <w:r>
        <w:rPr>
          <w:rStyle w:val="a4"/>
          <w:rFonts w:ascii="Arial" w:hAnsi="Arial" w:cs="Arial"/>
          <w:color w:val="656669"/>
          <w:sz w:val="20"/>
          <w:szCs w:val="20"/>
        </w:rPr>
        <w:t xml:space="preserve">ВОВРЕМЯ </w:t>
      </w:r>
      <w:proofErr w:type="gramStart"/>
      <w:r>
        <w:rPr>
          <w:rStyle w:val="a4"/>
          <w:rFonts w:ascii="Arial" w:hAnsi="Arial" w:cs="Arial"/>
          <w:color w:val="656669"/>
          <w:sz w:val="20"/>
          <w:szCs w:val="20"/>
        </w:rPr>
        <w:t>ПРОВЕДЕННАЯ</w:t>
      </w:r>
      <w:proofErr w:type="gramEnd"/>
      <w:r>
        <w:rPr>
          <w:rStyle w:val="a4"/>
          <w:rFonts w:ascii="Arial" w:hAnsi="Arial" w:cs="Arial"/>
          <w:color w:val="656669"/>
          <w:sz w:val="20"/>
          <w:szCs w:val="20"/>
        </w:rPr>
        <w:t xml:space="preserve"> СОУТ НЕ ПОВОД РАССЛАБЛЯТЬСЯ</w:t>
      </w:r>
    </w:p>
    <w:p w:rsidR="00AE44CE" w:rsidRDefault="00AE44CE" w:rsidP="00AE44CE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56669"/>
          <w:sz w:val="20"/>
          <w:szCs w:val="20"/>
        </w:rPr>
      </w:pPr>
      <w:r>
        <w:rPr>
          <w:rFonts w:ascii="Arial" w:hAnsi="Arial" w:cs="Arial"/>
          <w:color w:val="656669"/>
          <w:sz w:val="20"/>
          <w:szCs w:val="20"/>
        </w:rPr>
        <w:t>Грянуло 1 января и в законопослушных компаниях уже стоят на полках новенькие папочки с результатами специальной оценки условий труда (СОУТ) всех своих рабочих мест. Не важно, находятся эти заветные папочки в кабинете кадровика или специалиста по охране труда, главное помнить, что расслабляться этим службам рано и своевременно завершенная процедура СОУТ еще не гарантия избежать штрафов за её результаты.</w:t>
      </w:r>
    </w:p>
    <w:p w:rsidR="00AE44CE" w:rsidRDefault="00AE44CE" w:rsidP="00AE44CE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56669"/>
          <w:sz w:val="20"/>
          <w:szCs w:val="20"/>
        </w:rPr>
      </w:pPr>
      <w:r>
        <w:rPr>
          <w:rFonts w:ascii="Arial" w:hAnsi="Arial" w:cs="Arial"/>
          <w:color w:val="656669"/>
          <w:sz w:val="20"/>
          <w:szCs w:val="20"/>
        </w:rPr>
        <w:t xml:space="preserve">Обратим внимание на «слабые места», которые могут возникнуть из-за нерасторопности кадровой службы и недостаточного контроля со стороны специалиста </w:t>
      </w:r>
      <w:proofErr w:type="gramStart"/>
      <w:r>
        <w:rPr>
          <w:rFonts w:ascii="Arial" w:hAnsi="Arial" w:cs="Arial"/>
          <w:color w:val="656669"/>
          <w:sz w:val="20"/>
          <w:szCs w:val="20"/>
        </w:rPr>
        <w:t>по</w:t>
      </w:r>
      <w:proofErr w:type="gramEnd"/>
      <w:r>
        <w:rPr>
          <w:rFonts w:ascii="Arial" w:hAnsi="Arial" w:cs="Arial"/>
          <w:color w:val="656669"/>
          <w:sz w:val="20"/>
          <w:szCs w:val="20"/>
        </w:rPr>
        <w:t xml:space="preserve"> ОТ.</w:t>
      </w:r>
    </w:p>
    <w:p w:rsidR="00AE44CE" w:rsidRDefault="00AE44CE" w:rsidP="00AE44CE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56669"/>
          <w:sz w:val="20"/>
          <w:szCs w:val="20"/>
        </w:rPr>
      </w:pPr>
      <w:r>
        <w:rPr>
          <w:rFonts w:ascii="Arial" w:hAnsi="Arial" w:cs="Arial"/>
          <w:color w:val="656669"/>
          <w:sz w:val="20"/>
          <w:szCs w:val="20"/>
        </w:rPr>
        <w:t xml:space="preserve">И так, штраф в 100 тыс. рублей на предприятие (компанию) и 20 тыс. рублей на должностное лицо, согласно части 4 статьи 5.27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, инспектор выпишет за то, что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спецоценку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на рабочих местах провели и даже провели вовремя, но не внесли в трудовой договор с работниками изменившиеся условия их труда. Это расценивается как нарушение ст. 57 ТК РФ:</w:t>
      </w:r>
    </w:p>
    <w:p w:rsidR="00AE44CE" w:rsidRDefault="00AE44CE" w:rsidP="00AE44CE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56669"/>
          <w:sz w:val="20"/>
          <w:szCs w:val="20"/>
        </w:rPr>
      </w:pPr>
      <w:r>
        <w:rPr>
          <w:rFonts w:ascii="Arial" w:hAnsi="Arial" w:cs="Arial"/>
          <w:color w:val="656669"/>
          <w:sz w:val="20"/>
          <w:szCs w:val="20"/>
        </w:rPr>
        <w:t>«...Трудовой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>
        <w:rPr>
          <w:rFonts w:ascii="Arial" w:hAnsi="Arial" w:cs="Arial"/>
          <w:color w:val="656669"/>
          <w:sz w:val="20"/>
          <w:szCs w:val="20"/>
        </w:rPr>
        <w:t>кст тр</w:t>
      </w:r>
      <w:proofErr w:type="gramEnd"/>
      <w:r>
        <w:rPr>
          <w:rFonts w:ascii="Arial" w:hAnsi="Arial" w:cs="Arial"/>
          <w:color w:val="656669"/>
          <w:sz w:val="20"/>
          <w:szCs w:val="20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договора»</w:t>
      </w:r>
    </w:p>
    <w:p w:rsidR="00AE44CE" w:rsidRDefault="00AE44CE" w:rsidP="00AE44CE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56669"/>
          <w:sz w:val="20"/>
          <w:szCs w:val="20"/>
        </w:rPr>
      </w:pPr>
      <w:r>
        <w:rPr>
          <w:rFonts w:ascii="Arial" w:hAnsi="Arial" w:cs="Arial"/>
          <w:color w:val="656669"/>
          <w:sz w:val="20"/>
          <w:szCs w:val="20"/>
        </w:rPr>
        <w:t xml:space="preserve">Взять и примитивно сослаться на карту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спецоценки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не будет считаться правильным действием. В трудовом договоре необходимо четко указать класс (подкласс) условий труда, взятые из 030 строки карты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спецоценки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. Со старыми работниками, у которых уже есть трудовой договор, придется заключить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допсоглашение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и указать в нем особенности условий труда, полученные в результате СОУТ на его рабочем месте.</w:t>
      </w:r>
    </w:p>
    <w:p w:rsidR="00AE44CE" w:rsidRDefault="00AE44CE" w:rsidP="00AE44CE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56669"/>
          <w:sz w:val="20"/>
          <w:szCs w:val="20"/>
        </w:rPr>
      </w:pPr>
      <w:r>
        <w:rPr>
          <w:rFonts w:ascii="Arial" w:hAnsi="Arial" w:cs="Arial"/>
          <w:color w:val="656669"/>
          <w:sz w:val="20"/>
          <w:szCs w:val="20"/>
        </w:rPr>
        <w:t xml:space="preserve">Особое внимание стоит обратить на тех сотрудников, у которых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спецоценка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выявила «вредность». </w:t>
      </w:r>
      <w:proofErr w:type="gramStart"/>
      <w:r>
        <w:rPr>
          <w:rFonts w:ascii="Arial" w:hAnsi="Arial" w:cs="Arial"/>
          <w:color w:val="656669"/>
          <w:sz w:val="20"/>
          <w:szCs w:val="20"/>
        </w:rPr>
        <w:t>В этом случае необходимо внести в трудовой договор (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допсоглашение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) все изменившиеся условия – обязательный медосмотр, время труда и отдыха, особенности оплаты, обеспечение молоком и проч. Гарантии и компенсации на которые работник получил право после проведения СОУТ перечислены в строке 040 карты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спецоценки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и их стоит рассмотреть с пристрастием, что бы не допустить ошибок.</w:t>
      </w:r>
      <w:proofErr w:type="gramEnd"/>
    </w:p>
    <w:p w:rsidR="00AE44CE" w:rsidRDefault="00AE44CE" w:rsidP="00AE44CE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56669"/>
          <w:sz w:val="20"/>
          <w:szCs w:val="20"/>
        </w:rPr>
      </w:pPr>
      <w:r>
        <w:rPr>
          <w:rFonts w:ascii="Arial" w:hAnsi="Arial" w:cs="Arial"/>
          <w:color w:val="656669"/>
          <w:sz w:val="20"/>
          <w:szCs w:val="20"/>
        </w:rPr>
        <w:t xml:space="preserve">С какого момента работник -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вредник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может рассчитывать на предоставление положенных ему льгот? Этот момент так же нельзя упустить - результаты СОУТ применяются с даты утверждения отчет</w:t>
      </w:r>
      <w:proofErr w:type="gramStart"/>
      <w:r>
        <w:rPr>
          <w:rFonts w:ascii="Arial" w:hAnsi="Arial" w:cs="Arial"/>
          <w:color w:val="656669"/>
          <w:sz w:val="20"/>
          <w:szCs w:val="20"/>
        </w:rPr>
        <w:t>а о её</w:t>
      </w:r>
      <w:proofErr w:type="gramEnd"/>
      <w:r>
        <w:rPr>
          <w:rFonts w:ascii="Arial" w:hAnsi="Arial" w:cs="Arial"/>
          <w:color w:val="656669"/>
          <w:sz w:val="20"/>
          <w:szCs w:val="20"/>
        </w:rPr>
        <w:t xml:space="preserve"> проведении (письмо Минтруда России от 26.03.2014 N 17-3/10/В-1579).</w:t>
      </w:r>
      <w:r>
        <w:rPr>
          <w:rFonts w:ascii="Arial" w:hAnsi="Arial" w:cs="Arial"/>
          <w:color w:val="656669"/>
          <w:sz w:val="20"/>
          <w:szCs w:val="20"/>
        </w:rPr>
        <w:br/>
        <w:t xml:space="preserve">Следовательно, работодатель обязан предоставлять льготы своим работникам со дня подписания отчета, а не тогда, когда кадровик «раскачается» и, подготовив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допсоглашения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к трудовым договорам, начнет вручать их работникам.</w:t>
      </w:r>
    </w:p>
    <w:p w:rsidR="00AE44CE" w:rsidRDefault="00AE44CE" w:rsidP="00AE44CE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56669"/>
          <w:sz w:val="20"/>
          <w:szCs w:val="20"/>
        </w:rPr>
      </w:pPr>
      <w:r>
        <w:rPr>
          <w:rFonts w:ascii="Arial" w:hAnsi="Arial" w:cs="Arial"/>
          <w:color w:val="656669"/>
          <w:sz w:val="20"/>
          <w:szCs w:val="20"/>
        </w:rPr>
        <w:t xml:space="preserve">Но и это еще не всё!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Вредникам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допсоглашении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требуется перечислить все вредные факторы, которые обнаружились на их рабочих местах. А уже на основании оформленных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допсоглашений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необходимо выпустить приказ об изменении условий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трудау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данной категории работников, с которым нужно будет ознакомить их под роспись. Вот тогда даже самый дотошный инспектор не найдет повод для штрафа, связанного </w:t>
      </w:r>
      <w:proofErr w:type="gramStart"/>
      <w:r>
        <w:rPr>
          <w:rFonts w:ascii="Arial" w:hAnsi="Arial" w:cs="Arial"/>
          <w:color w:val="656669"/>
          <w:sz w:val="20"/>
          <w:szCs w:val="20"/>
        </w:rPr>
        <w:t>со</w:t>
      </w:r>
      <w:proofErr w:type="gramEnd"/>
      <w:r>
        <w:rPr>
          <w:rFonts w:ascii="Arial" w:hAnsi="Arial" w:cs="Arial"/>
          <w:color w:val="656669"/>
          <w:sz w:val="20"/>
          <w:szCs w:val="20"/>
        </w:rPr>
        <w:t xml:space="preserve"> своевременно проведенной СОУТ.</w:t>
      </w:r>
    </w:p>
    <w:p w:rsidR="00AE44CE" w:rsidRDefault="00AE44CE" w:rsidP="00AE44CE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56669"/>
          <w:sz w:val="20"/>
          <w:szCs w:val="20"/>
        </w:rPr>
      </w:pPr>
      <w:r>
        <w:rPr>
          <w:rFonts w:ascii="Arial" w:hAnsi="Arial" w:cs="Arial"/>
          <w:color w:val="656669"/>
          <w:sz w:val="20"/>
          <w:szCs w:val="20"/>
        </w:rPr>
        <w:t xml:space="preserve">Новым сотрудникам, принятым после завершения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спецоценки</w:t>
      </w:r>
      <w:proofErr w:type="spellEnd"/>
      <w:r>
        <w:rPr>
          <w:rFonts w:ascii="Arial" w:hAnsi="Arial" w:cs="Arial"/>
          <w:color w:val="656669"/>
          <w:sz w:val="20"/>
          <w:szCs w:val="20"/>
        </w:rPr>
        <w:t>, условия их труда сразу прописываются в трудовом договоре.</w:t>
      </w:r>
    </w:p>
    <w:p w:rsidR="00AE44CE" w:rsidRDefault="00AE44CE" w:rsidP="00AE44CE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56669"/>
          <w:sz w:val="20"/>
          <w:szCs w:val="20"/>
        </w:rPr>
      </w:pPr>
      <w:r>
        <w:rPr>
          <w:rFonts w:ascii="Arial" w:hAnsi="Arial" w:cs="Arial"/>
          <w:color w:val="656669"/>
          <w:sz w:val="20"/>
          <w:szCs w:val="20"/>
        </w:rPr>
        <w:t>Наверняка во многих компаниях найдутся такие работники, у которых условия труда, а значит - гарантии и компенсации, не изменились. В этом случае, с трудовым договором таких работников делать ничего не нужно, он остается прежним.</w:t>
      </w:r>
    </w:p>
    <w:p w:rsidR="00AE44CE" w:rsidRDefault="00AE44CE" w:rsidP="00AE44C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656669"/>
          <w:sz w:val="20"/>
          <w:szCs w:val="20"/>
        </w:rPr>
      </w:pPr>
      <w:r>
        <w:rPr>
          <w:rFonts w:ascii="Arial" w:hAnsi="Arial" w:cs="Arial"/>
          <w:color w:val="656669"/>
          <w:sz w:val="20"/>
          <w:szCs w:val="20"/>
        </w:rPr>
        <w:t xml:space="preserve">Казалось бы очевидно – причем тут СОТ? Поучаствовал в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спецоценке</w:t>
      </w:r>
      <w:proofErr w:type="spellEnd"/>
      <w:r>
        <w:rPr>
          <w:rFonts w:ascii="Arial" w:hAnsi="Arial" w:cs="Arial"/>
          <w:color w:val="656669"/>
          <w:sz w:val="20"/>
          <w:szCs w:val="20"/>
        </w:rPr>
        <w:t>, получил реальную картину состояния рабочих мест и рекомендуемые мероприятия по улучшению условий труда, внедряй их потихонечку, разбавляя своими предписаниями. А все эти «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заморочки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» с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допсоглашениями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656669"/>
          <w:sz w:val="20"/>
          <w:szCs w:val="20"/>
        </w:rPr>
        <w:t>вроде</w:t>
      </w:r>
      <w:proofErr w:type="gramEnd"/>
      <w:r>
        <w:rPr>
          <w:rFonts w:ascii="Arial" w:hAnsi="Arial" w:cs="Arial"/>
          <w:color w:val="656669"/>
          <w:sz w:val="20"/>
          <w:szCs w:val="20"/>
        </w:rPr>
        <w:t xml:space="preserve"> как и не его дело, а прямая обязанность кадровых служб. К сожалению, не все работодатели так считают </w:t>
      </w:r>
      <w:proofErr w:type="gramStart"/>
      <w:r>
        <w:rPr>
          <w:rFonts w:ascii="Arial" w:hAnsi="Arial" w:cs="Arial"/>
          <w:color w:val="656669"/>
          <w:sz w:val="20"/>
          <w:szCs w:val="20"/>
        </w:rPr>
        <w:t>и</w:t>
      </w:r>
      <w:proofErr w:type="gramEnd"/>
      <w:r>
        <w:rPr>
          <w:rFonts w:ascii="Arial" w:hAnsi="Arial" w:cs="Arial"/>
          <w:color w:val="656669"/>
          <w:sz w:val="20"/>
          <w:szCs w:val="20"/>
        </w:rPr>
        <w:t xml:space="preserve"> услышав фразу про «условия труда на рабочем месте» в различных её модификациях, разворачивают свой грозный взгляд с кадровика на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СОТа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и требуют держать ответ за всё, что связано с СОУТ, её результатами и последствиями.</w:t>
      </w:r>
      <w:r>
        <w:rPr>
          <w:rFonts w:ascii="Arial" w:hAnsi="Arial" w:cs="Arial"/>
          <w:color w:val="656669"/>
          <w:sz w:val="20"/>
          <w:szCs w:val="20"/>
        </w:rPr>
        <w:br/>
      </w:r>
      <w:r>
        <w:rPr>
          <w:rFonts w:ascii="Arial" w:hAnsi="Arial" w:cs="Arial"/>
          <w:color w:val="656669"/>
          <w:sz w:val="20"/>
          <w:szCs w:val="20"/>
        </w:rPr>
        <w:lastRenderedPageBreak/>
        <w:t xml:space="preserve">Про потенциальный штраф в 80 тыс. рублей, который навис в 2019 году и еще туже, чем СОУТ, связал кадровика и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СОТа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в один узел, поговорим в следующий раз.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44CE"/>
    <w:rsid w:val="00392925"/>
    <w:rsid w:val="0056012B"/>
    <w:rsid w:val="00642012"/>
    <w:rsid w:val="00AE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2019-03-29T04:19:00Z</dcterms:created>
  <dcterms:modified xsi:type="dcterms:W3CDTF">2019-03-29T04:19:00Z</dcterms:modified>
</cp:coreProperties>
</file>