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976EDF">
        <w:trPr>
          <w:trHeight w:val="10196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032DD8" wp14:editId="57027B34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16698A" w:rsidRPr="00856C55" w:rsidRDefault="0016698A" w:rsidP="00856C55">
            <w:pPr>
              <w:jc w:val="center"/>
              <w:rPr>
                <w:b/>
                <w:sz w:val="28"/>
                <w:szCs w:val="28"/>
              </w:rPr>
            </w:pPr>
            <w:r w:rsidRPr="00856C55">
              <w:rPr>
                <w:b/>
                <w:sz w:val="28"/>
                <w:szCs w:val="28"/>
              </w:rPr>
              <w:t>Налоговые органы перестанут принимать бумажные документы для регистрации ККТ</w:t>
            </w:r>
          </w:p>
          <w:p w:rsidR="00856C55" w:rsidRDefault="00856C55" w:rsidP="0016698A"/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>
              <w:t xml:space="preserve">    </w:t>
            </w:r>
            <w:r w:rsidR="0016698A" w:rsidRPr="00856C55">
              <w:rPr>
                <w:sz w:val="26"/>
                <w:szCs w:val="26"/>
              </w:rPr>
              <w:t>ФНС РФ утвердила новый порядок предоставления организациями и ИП в налоговые органы информации через кабинет контрольно-кассовой техники.</w:t>
            </w:r>
            <w:r w:rsidRPr="00856C55">
              <w:rPr>
                <w:sz w:val="26"/>
                <w:szCs w:val="26"/>
              </w:rPr>
              <w:t xml:space="preserve">   </w:t>
            </w:r>
            <w:r w:rsidR="0016698A" w:rsidRPr="00856C55">
              <w:rPr>
                <w:sz w:val="26"/>
                <w:szCs w:val="26"/>
              </w:rPr>
              <w:t xml:space="preserve">Соответствующий приказ от 19.07.2021 № ЕД-7-20/673@ опубликован на </w:t>
            </w:r>
            <w:proofErr w:type="gramStart"/>
            <w:r w:rsidR="0016698A" w:rsidRPr="00856C55">
              <w:rPr>
                <w:sz w:val="26"/>
                <w:szCs w:val="26"/>
              </w:rPr>
              <w:t>Официальном</w:t>
            </w:r>
            <w:proofErr w:type="gramEnd"/>
            <w:r w:rsidR="0016698A" w:rsidRPr="00856C55">
              <w:rPr>
                <w:sz w:val="26"/>
                <w:szCs w:val="26"/>
              </w:rPr>
              <w:t xml:space="preserve"> интернет-портале правовой информации.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    </w:t>
            </w:r>
            <w:r w:rsidR="0016698A" w:rsidRPr="00856C55">
              <w:rPr>
                <w:sz w:val="26"/>
                <w:szCs w:val="26"/>
              </w:rPr>
              <w:t>Напомним, кабинет контрольно-кассовой техники размещен на официальном сайте ФНС РФ. Личный кабинет кассы используется организациями и ИП для передачи в налоговый орган сведений и информации в сфере законодательства о применении ККТ.</w:t>
            </w:r>
            <w:r w:rsidRPr="00856C55">
              <w:rPr>
                <w:sz w:val="26"/>
                <w:szCs w:val="26"/>
              </w:rPr>
              <w:t xml:space="preserve">  </w:t>
            </w:r>
            <w:r w:rsidR="0016698A" w:rsidRPr="00856C55">
              <w:rPr>
                <w:sz w:val="26"/>
                <w:szCs w:val="26"/>
              </w:rPr>
              <w:t>Как и ранее новый приказ ФНС устанавливает случаи, порядок и сроки предоставления информации и документов в электронной форме организациями и ИП, осуществляющими расчеты, и пользователями в налоговые органы через кабинет ККТ.</w:t>
            </w:r>
            <w:r w:rsidRPr="00856C55">
              <w:rPr>
                <w:sz w:val="26"/>
                <w:szCs w:val="26"/>
              </w:rPr>
              <w:t xml:space="preserve"> </w:t>
            </w:r>
            <w:r w:rsidR="0016698A" w:rsidRPr="00856C55">
              <w:rPr>
                <w:sz w:val="26"/>
                <w:szCs w:val="26"/>
              </w:rPr>
              <w:t>В частности, через кабинет контрольно-кассовой техники информация может направляться налоговые органы в случаях: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- </w:t>
            </w:r>
            <w:r w:rsidR="0016698A" w:rsidRPr="00856C55">
              <w:rPr>
                <w:sz w:val="26"/>
                <w:szCs w:val="26"/>
              </w:rPr>
              <w:t>регистрации (перерегистрации) контрольно-кассовой техники;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- </w:t>
            </w:r>
            <w:r w:rsidR="0016698A" w:rsidRPr="00856C55">
              <w:rPr>
                <w:sz w:val="26"/>
                <w:szCs w:val="26"/>
              </w:rPr>
              <w:t>снятия ККТ с учета, в том числе в случае ее хищения или потери;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- </w:t>
            </w:r>
            <w:r w:rsidR="0016698A" w:rsidRPr="00856C55">
              <w:rPr>
                <w:sz w:val="26"/>
                <w:szCs w:val="26"/>
              </w:rPr>
              <w:t>формирования отчетов о регистрации, об изменении параметров регистрации, о закрытии фискального накопителя;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- </w:t>
            </w:r>
            <w:r w:rsidR="0016698A" w:rsidRPr="00856C55">
              <w:rPr>
                <w:sz w:val="26"/>
                <w:szCs w:val="26"/>
              </w:rPr>
              <w:t>направления сведений, содержащихся в заявлении о соответствии модели контрольно-кассовой техники требованиям законодательства РФ, необходимых для включения онлайн-кассы в реестр ККТ;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- </w:t>
            </w:r>
            <w:r w:rsidR="0016698A" w:rsidRPr="00856C55">
              <w:rPr>
                <w:sz w:val="26"/>
                <w:szCs w:val="26"/>
              </w:rPr>
              <w:t>направления сведений, содержащихся в заявлении о соответствии модели фискального накопителя требованиям законодательства РФ, необходимых для включения накопителя в соответствующий реестр;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- </w:t>
            </w:r>
            <w:r w:rsidR="0016698A" w:rsidRPr="00856C55">
              <w:rPr>
                <w:sz w:val="26"/>
                <w:szCs w:val="26"/>
              </w:rPr>
              <w:t>направления запроса налогового органа о представлении информации через кабинет контрольно-кассовой техники;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- </w:t>
            </w:r>
            <w:r w:rsidR="0016698A" w:rsidRPr="00856C55">
              <w:rPr>
                <w:sz w:val="26"/>
                <w:szCs w:val="26"/>
              </w:rPr>
              <w:t>иные случаи направления сведений через кабинет ККТ.</w:t>
            </w:r>
          </w:p>
          <w:p w:rsidR="0016698A" w:rsidRPr="00856C55" w:rsidRDefault="00856C55" w:rsidP="00856C55">
            <w:pPr>
              <w:jc w:val="both"/>
              <w:rPr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   </w:t>
            </w:r>
            <w:r w:rsidR="0016698A" w:rsidRPr="00856C55">
              <w:rPr>
                <w:sz w:val="26"/>
                <w:szCs w:val="26"/>
              </w:rPr>
              <w:t>При этом в обновленном порядке упразднена норма, которая разрешала представлять перечисленную информацию и документы не только в электронном виде через кабинет контрольно-кассовой техники, но и на бумаге в любой налоговый орган.</w:t>
            </w:r>
            <w:r w:rsidRPr="00856C55">
              <w:rPr>
                <w:sz w:val="26"/>
                <w:szCs w:val="26"/>
              </w:rPr>
              <w:t xml:space="preserve"> </w:t>
            </w:r>
            <w:r w:rsidR="0016698A" w:rsidRPr="00856C55">
              <w:rPr>
                <w:sz w:val="26"/>
                <w:szCs w:val="26"/>
              </w:rPr>
              <w:t>Это значит, что после вступления в силу данных правил документы о регистрации (перерегистрации) ККТ или о снятии ККТ с учета можно будет подавать исключительно в электронной форме через кабинет ККТ.</w:t>
            </w:r>
          </w:p>
          <w:p w:rsidR="00856C55" w:rsidRPr="00856C55" w:rsidRDefault="00856C55" w:rsidP="00856C55">
            <w:pPr>
              <w:jc w:val="both"/>
              <w:rPr>
                <w:sz w:val="26"/>
                <w:szCs w:val="26"/>
                <w:u w:val="single"/>
              </w:rPr>
            </w:pPr>
            <w:r w:rsidRPr="00856C55">
              <w:rPr>
                <w:sz w:val="26"/>
                <w:szCs w:val="26"/>
              </w:rPr>
              <w:t xml:space="preserve">    </w:t>
            </w:r>
            <w:r w:rsidR="0016698A" w:rsidRPr="00856C55">
              <w:rPr>
                <w:sz w:val="26"/>
                <w:szCs w:val="26"/>
              </w:rPr>
              <w:t>Кроме того, из обновленного порядка исключена норма, согласно которой иная информация и документы, используемые организациями и ИП, предоставляются при возникновении такой необходимости.</w:t>
            </w:r>
            <w:r w:rsidRPr="00856C55">
              <w:rPr>
                <w:sz w:val="26"/>
                <w:szCs w:val="26"/>
              </w:rPr>
              <w:t xml:space="preserve"> </w:t>
            </w:r>
            <w:r w:rsidR="0016698A" w:rsidRPr="00856C55">
              <w:rPr>
                <w:sz w:val="26"/>
                <w:szCs w:val="26"/>
              </w:rPr>
              <w:t xml:space="preserve">Новый порядок предоставления организациями и ИП в налоговые органы информации через кабинет контрольно-кассовой техники вступит в силу </w:t>
            </w:r>
            <w:r w:rsidR="0016698A" w:rsidRPr="00856C55">
              <w:rPr>
                <w:sz w:val="26"/>
                <w:szCs w:val="26"/>
                <w:u w:val="single"/>
              </w:rPr>
              <w:t>с 1 марта 2022 года.</w:t>
            </w:r>
          </w:p>
          <w:p w:rsidR="00856C55" w:rsidRPr="00856C55" w:rsidRDefault="0016698A" w:rsidP="00856C55">
            <w:pPr>
              <w:jc w:val="both"/>
              <w:rPr>
                <w:b/>
                <w:sz w:val="26"/>
                <w:szCs w:val="26"/>
              </w:rPr>
            </w:pPr>
            <w:r w:rsidRPr="00856C55">
              <w:rPr>
                <w:sz w:val="26"/>
                <w:szCs w:val="26"/>
              </w:rPr>
              <w:t xml:space="preserve"> </w:t>
            </w:r>
            <w:r w:rsidR="00856C55" w:rsidRPr="00856C55">
              <w:rPr>
                <w:sz w:val="26"/>
                <w:szCs w:val="26"/>
              </w:rPr>
              <w:t xml:space="preserve">  </w:t>
            </w:r>
            <w:r w:rsidRPr="00856C55">
              <w:rPr>
                <w:sz w:val="26"/>
                <w:szCs w:val="26"/>
              </w:rPr>
              <w:t>Действующие правила, у</w:t>
            </w:r>
            <w:bookmarkStart w:id="0" w:name="_GoBack"/>
            <w:bookmarkEnd w:id="0"/>
            <w:r w:rsidRPr="00856C55">
              <w:rPr>
                <w:sz w:val="26"/>
                <w:szCs w:val="26"/>
              </w:rPr>
              <w:t>твержденные приказом от 29.05.2017 № ММВ-7-20/483@, утратят силу.</w:t>
            </w:r>
          </w:p>
          <w:p w:rsidR="008D1130" w:rsidRPr="0079776D" w:rsidRDefault="008D1130" w:rsidP="00856C55">
            <w:pPr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8692BB2"/>
    <w:multiLevelType w:val="multilevel"/>
    <w:tmpl w:val="23A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47D1C"/>
    <w:multiLevelType w:val="multilevel"/>
    <w:tmpl w:val="0ABE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C20BC2"/>
    <w:multiLevelType w:val="multilevel"/>
    <w:tmpl w:val="75165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5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26E2A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698A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2D9D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9776D"/>
    <w:rsid w:val="007A0E59"/>
    <w:rsid w:val="007A22D1"/>
    <w:rsid w:val="007A4D58"/>
    <w:rsid w:val="007B18D1"/>
    <w:rsid w:val="007B29E6"/>
    <w:rsid w:val="007B3038"/>
    <w:rsid w:val="007B39E8"/>
    <w:rsid w:val="007B6ED2"/>
    <w:rsid w:val="007C0BFF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6C55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96540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76EDF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C267-4076-48AD-810C-E536B2E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2021-09-23T04:04:00Z</cp:lastPrinted>
  <dcterms:created xsi:type="dcterms:W3CDTF">2021-09-23T04:35:00Z</dcterms:created>
  <dcterms:modified xsi:type="dcterms:W3CDTF">2021-09-23T04:41:00Z</dcterms:modified>
</cp:coreProperties>
</file>