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09" w:rsidRPr="00C33A09" w:rsidRDefault="00C33A09" w:rsidP="00C33A09">
      <w:pPr>
        <w:shd w:val="clear" w:color="auto" w:fill="F9F9F9"/>
        <w:spacing w:after="0" w:line="297" w:lineRule="atLeast"/>
        <w:outlineLvl w:val="1"/>
        <w:rPr>
          <w:rFonts w:ascii="Georgia" w:eastAsia="Times New Roman" w:hAnsi="Georgia" w:cs="Times New Roman"/>
          <w:color w:val="555555"/>
          <w:sz w:val="27"/>
          <w:szCs w:val="27"/>
          <w:lang w:eastAsia="ru-RU"/>
        </w:rPr>
      </w:pPr>
      <w:r w:rsidRPr="00C33A09">
        <w:rPr>
          <w:rFonts w:ascii="Georgia" w:eastAsia="Times New Roman" w:hAnsi="Georgia" w:cs="Times New Roman"/>
          <w:color w:val="555555"/>
          <w:sz w:val="27"/>
          <w:szCs w:val="27"/>
          <w:lang w:eastAsia="ru-RU"/>
        </w:rPr>
        <w:t>C 1 января 2019 года работодатели обязаны внести изменения в трудовые договоры. Условия труда на рабочем месте - это обязательное условие трудового договора (ст. 57 ТК)</w:t>
      </w:r>
    </w:p>
    <w:p w:rsidR="00C33A09" w:rsidRPr="00C33A09" w:rsidRDefault="00C33A09" w:rsidP="00C33A09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C33A09">
        <w:rPr>
          <w:rFonts w:ascii="Verdana" w:eastAsia="Times New Roman" w:hAnsi="Verdana" w:cs="Times New Roman"/>
          <w:b/>
          <w:bCs/>
          <w:color w:val="555555"/>
          <w:sz w:val="20"/>
          <w:lang w:eastAsia="ru-RU"/>
        </w:rPr>
        <w:t xml:space="preserve">По итогам </w:t>
      </w:r>
      <w:proofErr w:type="spellStart"/>
      <w:r w:rsidRPr="00C33A09">
        <w:rPr>
          <w:rFonts w:ascii="Verdana" w:eastAsia="Times New Roman" w:hAnsi="Verdana" w:cs="Times New Roman"/>
          <w:b/>
          <w:bCs/>
          <w:color w:val="555555"/>
          <w:sz w:val="20"/>
          <w:lang w:eastAsia="ru-RU"/>
        </w:rPr>
        <w:t>спецоценки</w:t>
      </w:r>
      <w:proofErr w:type="spellEnd"/>
      <w:r w:rsidRPr="00C33A09">
        <w:rPr>
          <w:rFonts w:ascii="Verdana" w:eastAsia="Times New Roman" w:hAnsi="Verdana" w:cs="Times New Roman"/>
          <w:b/>
          <w:bCs/>
          <w:color w:val="555555"/>
          <w:sz w:val="20"/>
          <w:lang w:eastAsia="ru-RU"/>
        </w:rPr>
        <w:t xml:space="preserve"> рабочие места могут быть признаны:</w:t>
      </w:r>
    </w:p>
    <w:p w:rsidR="00C33A09" w:rsidRPr="00C33A09" w:rsidRDefault="00C33A09" w:rsidP="00C33A09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C33A09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- оптимальными;</w:t>
      </w:r>
    </w:p>
    <w:p w:rsidR="00C33A09" w:rsidRPr="00C33A09" w:rsidRDefault="00C33A09" w:rsidP="00C33A09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C33A09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- допустимыми;</w:t>
      </w:r>
    </w:p>
    <w:p w:rsidR="00C33A09" w:rsidRPr="00C33A09" w:rsidRDefault="00C33A09" w:rsidP="00C33A09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C33A09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- вредными;</w:t>
      </w:r>
    </w:p>
    <w:p w:rsidR="00C33A09" w:rsidRPr="00C33A09" w:rsidRDefault="00C33A09" w:rsidP="00C33A09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C33A09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- опасными.</w:t>
      </w:r>
    </w:p>
    <w:p w:rsidR="00C33A09" w:rsidRPr="00C33A09" w:rsidRDefault="00C33A09" w:rsidP="00C33A09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C33A09">
        <w:rPr>
          <w:rFonts w:ascii="Verdana" w:eastAsia="Times New Roman" w:hAnsi="Verdana" w:cs="Times New Roman"/>
          <w:b/>
          <w:bCs/>
          <w:color w:val="555555"/>
          <w:sz w:val="20"/>
          <w:lang w:eastAsia="ru-RU"/>
        </w:rPr>
        <w:t xml:space="preserve">По итогам </w:t>
      </w:r>
      <w:proofErr w:type="spellStart"/>
      <w:r w:rsidRPr="00C33A09">
        <w:rPr>
          <w:rFonts w:ascii="Verdana" w:eastAsia="Times New Roman" w:hAnsi="Verdana" w:cs="Times New Roman"/>
          <w:b/>
          <w:bCs/>
          <w:color w:val="555555"/>
          <w:sz w:val="20"/>
          <w:lang w:eastAsia="ru-RU"/>
        </w:rPr>
        <w:t>спецоценки</w:t>
      </w:r>
      <w:proofErr w:type="spellEnd"/>
      <w:r w:rsidRPr="00C33A09">
        <w:rPr>
          <w:rFonts w:ascii="Verdana" w:eastAsia="Times New Roman" w:hAnsi="Verdana" w:cs="Times New Roman"/>
          <w:b/>
          <w:bCs/>
          <w:color w:val="555555"/>
          <w:sz w:val="20"/>
          <w:lang w:eastAsia="ru-RU"/>
        </w:rPr>
        <w:t xml:space="preserve"> необходимо составить дополнительное соглашение к трудовым договорам в таких случаях:</w:t>
      </w:r>
    </w:p>
    <w:p w:rsidR="00C33A09" w:rsidRPr="00C33A09" w:rsidRDefault="00C33A09" w:rsidP="00C33A09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C33A09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- если вы провели </w:t>
      </w:r>
      <w:proofErr w:type="spellStart"/>
      <w:r w:rsidRPr="00C33A09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спецоценку</w:t>
      </w:r>
      <w:proofErr w:type="spellEnd"/>
      <w:r w:rsidRPr="00C33A09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впервые и до этого не указывали условия труда;</w:t>
      </w:r>
    </w:p>
    <w:p w:rsidR="00C33A09" w:rsidRPr="00C33A09" w:rsidRDefault="00C33A09" w:rsidP="00C33A09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C33A09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- если указывали одни условия, а по итогам </w:t>
      </w:r>
      <w:proofErr w:type="spellStart"/>
      <w:r w:rsidRPr="00C33A09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спецоценки</w:t>
      </w:r>
      <w:proofErr w:type="spellEnd"/>
      <w:r w:rsidRPr="00C33A09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они изменились;</w:t>
      </w:r>
    </w:p>
    <w:p w:rsidR="00C33A09" w:rsidRPr="00C33A09" w:rsidRDefault="00C33A09" w:rsidP="00C33A09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C33A09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- ранее не указали в договорах класс условий труда, а прописали лишь общие характеристики рабочего места.</w:t>
      </w:r>
    </w:p>
    <w:p w:rsidR="00C33A09" w:rsidRPr="00C33A09" w:rsidRDefault="00C33A09" w:rsidP="00C33A09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C33A09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В дополнительном соглашении пропишите, какому классу и подклассу соответствуют условия труда по результатам проведенной специальной оценки (приложение).</w:t>
      </w:r>
    </w:p>
    <w:p w:rsidR="00C33A09" w:rsidRPr="00C33A09" w:rsidRDefault="00C33A09" w:rsidP="00C33A09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C33A09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Имейте в виду, что за отсутствие обязательных сведений в трудовых договорах возможны штрафы (</w:t>
      </w:r>
      <w:proofErr w:type="gramStart"/>
      <w:r w:rsidRPr="00C33A09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ч</w:t>
      </w:r>
      <w:proofErr w:type="gramEnd"/>
      <w:r w:rsidRPr="00C33A09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. 1 и 4 ст. 5.27 </w:t>
      </w:r>
      <w:proofErr w:type="spellStart"/>
      <w:r w:rsidRPr="00C33A09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КоАП</w:t>
      </w:r>
      <w:proofErr w:type="spellEnd"/>
      <w:r w:rsidRPr="00C33A09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).</w:t>
      </w:r>
    </w:p>
    <w:p w:rsidR="00C33A09" w:rsidRPr="00C33A09" w:rsidRDefault="00C33A09" w:rsidP="00C33A09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C33A09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Ознакомьте работников с результатами </w:t>
      </w:r>
      <w:proofErr w:type="spellStart"/>
      <w:r w:rsidRPr="00C33A09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спецоценки</w:t>
      </w:r>
      <w:proofErr w:type="spellEnd"/>
      <w:r w:rsidRPr="00C33A09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под подпись. Сделать это надо в течение 30 календарных дней со дня утверждения отчета. Иначе организацию могут оштрафовать на 50 000 руб. (ст. 5.27 </w:t>
      </w:r>
      <w:proofErr w:type="spellStart"/>
      <w:r w:rsidRPr="00C33A09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КоАП</w:t>
      </w:r>
      <w:proofErr w:type="spellEnd"/>
      <w:r w:rsidRPr="00C33A09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). Если работник в отпуске, </w:t>
      </w:r>
      <w:proofErr w:type="gramStart"/>
      <w:r w:rsidRPr="00C33A09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на</w:t>
      </w:r>
      <w:proofErr w:type="gramEnd"/>
      <w:r w:rsidRPr="00C33A09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 больничном или в командировке, его можно ознакомить с отчетом позже (ч. 5 ст. 15 Закона № 426-ФЗ).</w:t>
      </w:r>
    </w:p>
    <w:p w:rsidR="00C33A09" w:rsidRPr="00C33A09" w:rsidRDefault="00C33A09" w:rsidP="00C33A09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C33A09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Имейте в виду, что за отсутствие обязательных сведений в трудовых договорах возможны штрафы (</w:t>
      </w:r>
      <w:proofErr w:type="gramStart"/>
      <w:r w:rsidRPr="00C33A09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ч</w:t>
      </w:r>
      <w:proofErr w:type="gramEnd"/>
      <w:r w:rsidRPr="00C33A09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. 1 и 4 ст. 5.27 </w:t>
      </w:r>
      <w:proofErr w:type="spellStart"/>
      <w:r w:rsidRPr="00C33A09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КоАП</w:t>
      </w:r>
      <w:proofErr w:type="spellEnd"/>
      <w:r w:rsidRPr="00C33A09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).</w:t>
      </w:r>
    </w:p>
    <w:p w:rsidR="00C33A09" w:rsidRPr="00C33A09" w:rsidRDefault="00C33A09" w:rsidP="00C33A09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 w:rsidRPr="00C33A09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Ознакомьте работников с результатами </w:t>
      </w:r>
      <w:proofErr w:type="spellStart"/>
      <w:r w:rsidRPr="00C33A09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спецоценки</w:t>
      </w:r>
      <w:proofErr w:type="spellEnd"/>
      <w:r w:rsidRPr="00C33A09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под подпись. Сделать это надо в течение 30 календарных дней со дня утверждения отчета. Иначе организацию могут оштрафовать на 50 000 руб. (ст. 5.27 </w:t>
      </w:r>
      <w:proofErr w:type="spellStart"/>
      <w:r w:rsidRPr="00C33A09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КоАП</w:t>
      </w:r>
      <w:proofErr w:type="spellEnd"/>
      <w:r w:rsidRPr="00C33A09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). Если работник в отпуске, </w:t>
      </w:r>
      <w:proofErr w:type="gramStart"/>
      <w:r w:rsidRPr="00C33A09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на</w:t>
      </w:r>
      <w:proofErr w:type="gramEnd"/>
      <w:r w:rsidRPr="00C33A09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> больничном или в командировке, его можно ознакомить с отчетом позже (ч. 5 ст. 15 Закона № 426-ФЗ).</w:t>
      </w:r>
    </w:p>
    <w:p w:rsidR="0056012B" w:rsidRDefault="0056012B"/>
    <w:sectPr w:rsidR="0056012B" w:rsidSect="003929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325CF"/>
    <w:multiLevelType w:val="multilevel"/>
    <w:tmpl w:val="5E7A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6B7B62"/>
    <w:multiLevelType w:val="multilevel"/>
    <w:tmpl w:val="83B8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3A09"/>
    <w:rsid w:val="00392925"/>
    <w:rsid w:val="005430DF"/>
    <w:rsid w:val="0056012B"/>
    <w:rsid w:val="00C3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2B"/>
  </w:style>
  <w:style w:type="paragraph" w:styleId="2">
    <w:name w:val="heading 2"/>
    <w:basedOn w:val="a"/>
    <w:link w:val="20"/>
    <w:uiPriority w:val="9"/>
    <w:qFormat/>
    <w:rsid w:val="00C33A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3A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33A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3A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8132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3439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Морзова</dc:creator>
  <cp:lastModifiedBy>Морзова</cp:lastModifiedBy>
  <cp:revision>1</cp:revision>
  <dcterms:created xsi:type="dcterms:W3CDTF">2019-03-29T05:00:00Z</dcterms:created>
  <dcterms:modified xsi:type="dcterms:W3CDTF">2019-03-29T05:01:00Z</dcterms:modified>
</cp:coreProperties>
</file>