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69" w:rsidRPr="00CD7669" w:rsidRDefault="00CD7669" w:rsidP="00CD76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B77F2E" wp14:editId="60970D9B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69" w:rsidRPr="00CD7669" w:rsidRDefault="00CD7669" w:rsidP="00CD766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669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D7669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CD7669" w:rsidRPr="00CD7669" w:rsidRDefault="00CD7669" w:rsidP="00CD766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669" w:rsidRPr="00CD7669" w:rsidRDefault="00CD7669" w:rsidP="00CD7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7669" w:rsidRPr="00CD7669" w:rsidRDefault="00CD7669" w:rsidP="00CD7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CD7669" w:rsidRPr="00CD7669" w:rsidTr="00FA6913">
        <w:tc>
          <w:tcPr>
            <w:tcW w:w="3298" w:type="dxa"/>
          </w:tcPr>
          <w:p w:rsidR="00CD7669" w:rsidRPr="00CD7669" w:rsidRDefault="00FE00FD" w:rsidP="00A65C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12.07.2019</w:t>
            </w:r>
            <w:r w:rsidR="00CD7669" w:rsidRPr="00CD76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CD7669" w:rsidRPr="00CD7669" w:rsidRDefault="00CD7669" w:rsidP="00CD76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76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</w:t>
            </w:r>
            <w:r w:rsidR="005116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D76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Кировский </w:t>
            </w:r>
          </w:p>
        </w:tc>
        <w:tc>
          <w:tcPr>
            <w:tcW w:w="3440" w:type="dxa"/>
            <w:hideMark/>
          </w:tcPr>
          <w:p w:rsidR="00CD7669" w:rsidRDefault="00CD7669" w:rsidP="00CD76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76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FE0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127/497</w:t>
            </w:r>
          </w:p>
          <w:p w:rsidR="00CD7669" w:rsidRPr="00CD7669" w:rsidRDefault="00CD7669" w:rsidP="00CD76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07EA5" w:rsidRPr="00CD7669" w:rsidRDefault="00C07EA5" w:rsidP="00CD7669">
      <w:pPr>
        <w:pStyle w:val="a5"/>
        <w:spacing w:after="0"/>
        <w:ind w:left="0"/>
        <w:jc w:val="center"/>
        <w:rPr>
          <w:sz w:val="28"/>
          <w:szCs w:val="28"/>
        </w:rPr>
      </w:pPr>
    </w:p>
    <w:p w:rsidR="00C07EA5" w:rsidRPr="00C07EA5" w:rsidRDefault="00C07EA5" w:rsidP="0051163F">
      <w:pPr>
        <w:pStyle w:val="a5"/>
        <w:spacing w:after="0" w:line="276" w:lineRule="auto"/>
        <w:ind w:left="0" w:right="4392"/>
        <w:jc w:val="both"/>
        <w:rPr>
          <w:sz w:val="28"/>
          <w:szCs w:val="28"/>
        </w:rPr>
      </w:pPr>
      <w:r w:rsidRPr="00C07EA5">
        <w:rPr>
          <w:sz w:val="28"/>
          <w:szCs w:val="28"/>
        </w:rPr>
        <w:t>Об определении количества переносных</w:t>
      </w:r>
      <w:r w:rsidR="0051163F">
        <w:rPr>
          <w:sz w:val="28"/>
          <w:szCs w:val="28"/>
        </w:rPr>
        <w:t xml:space="preserve"> </w:t>
      </w:r>
      <w:r w:rsidRPr="00C07EA5">
        <w:rPr>
          <w:sz w:val="28"/>
          <w:szCs w:val="28"/>
        </w:rPr>
        <w:t xml:space="preserve">ящиков, используемых при проведении </w:t>
      </w:r>
      <w:r w:rsidR="00FE00FD">
        <w:rPr>
          <w:sz w:val="28"/>
          <w:szCs w:val="28"/>
        </w:rPr>
        <w:t xml:space="preserve">дополнительных </w:t>
      </w:r>
      <w:r w:rsidRPr="00C07EA5">
        <w:rPr>
          <w:sz w:val="28"/>
          <w:szCs w:val="28"/>
        </w:rPr>
        <w:t>выборов</w:t>
      </w:r>
      <w:r w:rsidR="00FE00FD">
        <w:rPr>
          <w:sz w:val="28"/>
          <w:szCs w:val="28"/>
        </w:rPr>
        <w:t xml:space="preserve"> депутатов Думы Кировского муниципального района по одномандатным избирательным округам № 9 и № 14</w:t>
      </w:r>
      <w:r w:rsidRPr="00C07EA5">
        <w:rPr>
          <w:sz w:val="28"/>
          <w:szCs w:val="28"/>
        </w:rPr>
        <w:t xml:space="preserve">,  </w:t>
      </w:r>
      <w:r>
        <w:rPr>
          <w:sz w:val="28"/>
          <w:szCs w:val="28"/>
        </w:rPr>
        <w:t>н</w:t>
      </w:r>
      <w:r w:rsidRPr="00C07EA5">
        <w:rPr>
          <w:sz w:val="28"/>
          <w:szCs w:val="28"/>
        </w:rPr>
        <w:t xml:space="preserve">азначенных на </w:t>
      </w:r>
      <w:r w:rsidR="00FE00FD">
        <w:rPr>
          <w:sz w:val="28"/>
          <w:szCs w:val="28"/>
        </w:rPr>
        <w:t>8</w:t>
      </w:r>
      <w:r w:rsidRPr="00C07EA5">
        <w:rPr>
          <w:sz w:val="28"/>
          <w:szCs w:val="28"/>
        </w:rPr>
        <w:t xml:space="preserve"> сентября 201</w:t>
      </w:r>
      <w:r w:rsidR="00FE00FD">
        <w:rPr>
          <w:sz w:val="28"/>
          <w:szCs w:val="28"/>
        </w:rPr>
        <w:t>9</w:t>
      </w:r>
      <w:r w:rsidRPr="00C07EA5">
        <w:rPr>
          <w:sz w:val="28"/>
          <w:szCs w:val="28"/>
        </w:rPr>
        <w:t xml:space="preserve"> года</w:t>
      </w:r>
    </w:p>
    <w:p w:rsidR="00C07EA5" w:rsidRDefault="00C07EA5" w:rsidP="00C07EA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A65C3A" w:rsidRPr="00C07EA5" w:rsidRDefault="00C07EA5" w:rsidP="00A65C3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EA5">
        <w:rPr>
          <w:rFonts w:ascii="Times New Roman" w:hAnsi="Times New Roman" w:cs="Times New Roman"/>
          <w:sz w:val="28"/>
          <w:szCs w:val="28"/>
        </w:rPr>
        <w:t xml:space="preserve">     </w:t>
      </w:r>
      <w:r w:rsidR="00A65C3A">
        <w:rPr>
          <w:rFonts w:ascii="Times New Roman" w:hAnsi="Times New Roman" w:cs="Times New Roman"/>
          <w:sz w:val="28"/>
          <w:szCs w:val="28"/>
        </w:rPr>
        <w:t xml:space="preserve">    </w:t>
      </w:r>
      <w:r w:rsidR="00A65C3A" w:rsidRPr="00C07EA5">
        <w:rPr>
          <w:rFonts w:ascii="Times New Roman" w:hAnsi="Times New Roman" w:cs="Times New Roman"/>
          <w:sz w:val="28"/>
          <w:szCs w:val="28"/>
        </w:rPr>
        <w:t xml:space="preserve">      В соответствии с пунктом 8 статьи 66 Федерального закона «Об основных гарантиях избирательных прав и права на участие в референдуме граждан Российской Федерации», </w:t>
      </w:r>
      <w:r w:rsidR="00A65C3A">
        <w:rPr>
          <w:rFonts w:ascii="Times New Roman" w:hAnsi="Times New Roman" w:cs="Times New Roman"/>
          <w:sz w:val="28"/>
          <w:szCs w:val="28"/>
        </w:rPr>
        <w:t>частью</w:t>
      </w:r>
      <w:r w:rsidR="00A65C3A" w:rsidRPr="00C07EA5">
        <w:rPr>
          <w:rFonts w:ascii="Times New Roman" w:hAnsi="Times New Roman" w:cs="Times New Roman"/>
          <w:sz w:val="28"/>
          <w:szCs w:val="28"/>
        </w:rPr>
        <w:t xml:space="preserve"> 6 статьи 7</w:t>
      </w:r>
      <w:r w:rsidR="00A65C3A">
        <w:rPr>
          <w:rFonts w:ascii="Times New Roman" w:hAnsi="Times New Roman" w:cs="Times New Roman"/>
          <w:sz w:val="28"/>
          <w:szCs w:val="28"/>
        </w:rPr>
        <w:t>7</w:t>
      </w:r>
      <w:r w:rsidR="00A65C3A" w:rsidRPr="00C07EA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 территориальная избирательная комиссия Кировского района</w:t>
      </w:r>
    </w:p>
    <w:p w:rsidR="00C07EA5" w:rsidRPr="00C07EA5" w:rsidRDefault="00C07EA5" w:rsidP="00A65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EA5"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C07EA5" w:rsidRPr="00C07EA5" w:rsidRDefault="00C07EA5" w:rsidP="00C07EA5">
      <w:pPr>
        <w:pStyle w:val="a5"/>
        <w:spacing w:after="0" w:line="360" w:lineRule="auto"/>
        <w:ind w:left="0"/>
        <w:jc w:val="both"/>
        <w:rPr>
          <w:sz w:val="28"/>
          <w:szCs w:val="28"/>
        </w:rPr>
      </w:pPr>
      <w:r w:rsidRPr="00C07EA5">
        <w:rPr>
          <w:sz w:val="26"/>
          <w:szCs w:val="26"/>
        </w:rPr>
        <w:tab/>
        <w:t xml:space="preserve">1. </w:t>
      </w:r>
      <w:r w:rsidRPr="00C07EA5">
        <w:rPr>
          <w:sz w:val="28"/>
          <w:szCs w:val="28"/>
        </w:rPr>
        <w:t xml:space="preserve">Определить количество переносных ящиков для голосования, используемых участковыми избирательными комиссиями в период проведения </w:t>
      </w:r>
      <w:r w:rsidR="00D37BAE">
        <w:rPr>
          <w:sz w:val="28"/>
          <w:szCs w:val="28"/>
        </w:rPr>
        <w:t xml:space="preserve">дополнительных </w:t>
      </w:r>
      <w:r w:rsidR="00D37BAE" w:rsidRPr="00C07EA5">
        <w:rPr>
          <w:sz w:val="28"/>
          <w:szCs w:val="28"/>
        </w:rPr>
        <w:t>выборов</w:t>
      </w:r>
      <w:r w:rsidR="00D37BAE">
        <w:rPr>
          <w:sz w:val="28"/>
          <w:szCs w:val="28"/>
        </w:rPr>
        <w:t xml:space="preserve"> депутатов Думы Кировского муниципального района по одномандатным избирательным округам № 9 и  № 14</w:t>
      </w:r>
      <w:r w:rsidRPr="00C07EA5">
        <w:rPr>
          <w:sz w:val="28"/>
          <w:szCs w:val="28"/>
        </w:rPr>
        <w:t xml:space="preserve">, назначенных на </w:t>
      </w:r>
      <w:r w:rsidR="00D37BAE">
        <w:rPr>
          <w:sz w:val="28"/>
          <w:szCs w:val="28"/>
        </w:rPr>
        <w:t>8</w:t>
      </w:r>
      <w:r w:rsidRPr="00C07EA5">
        <w:rPr>
          <w:sz w:val="28"/>
          <w:szCs w:val="28"/>
        </w:rPr>
        <w:t xml:space="preserve"> сентября </w:t>
      </w:r>
      <w:r w:rsidR="00A65C3A">
        <w:rPr>
          <w:sz w:val="28"/>
          <w:szCs w:val="28"/>
        </w:rPr>
        <w:t>201</w:t>
      </w:r>
      <w:r w:rsidR="00D37BAE">
        <w:rPr>
          <w:sz w:val="28"/>
          <w:szCs w:val="28"/>
        </w:rPr>
        <w:t>9</w:t>
      </w:r>
      <w:r w:rsidR="00CD7669">
        <w:rPr>
          <w:sz w:val="28"/>
          <w:szCs w:val="28"/>
        </w:rPr>
        <w:t xml:space="preserve"> года</w:t>
      </w:r>
      <w:r w:rsidR="0093491B">
        <w:rPr>
          <w:sz w:val="28"/>
          <w:szCs w:val="28"/>
        </w:rPr>
        <w:t>,</w:t>
      </w:r>
      <w:bookmarkStart w:id="0" w:name="_GoBack"/>
      <w:bookmarkEnd w:id="0"/>
      <w:r w:rsidR="00CD7669">
        <w:rPr>
          <w:sz w:val="28"/>
          <w:szCs w:val="28"/>
        </w:rPr>
        <w:t xml:space="preserve"> </w:t>
      </w:r>
      <w:r w:rsidRPr="00C07EA5">
        <w:rPr>
          <w:sz w:val="28"/>
          <w:szCs w:val="28"/>
        </w:rPr>
        <w:t>согласно приложению.</w:t>
      </w:r>
    </w:p>
    <w:p w:rsidR="00C07EA5" w:rsidRPr="00C07EA5" w:rsidRDefault="00C07EA5" w:rsidP="00C07E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A5" w:rsidRPr="00C07EA5" w:rsidRDefault="00C07EA5" w:rsidP="00C07E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E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07EA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07EA5">
        <w:rPr>
          <w:rFonts w:ascii="Times New Roman" w:hAnsi="Times New Roman" w:cs="Times New Roman"/>
          <w:sz w:val="28"/>
          <w:szCs w:val="28"/>
        </w:rPr>
        <w:tab/>
      </w:r>
      <w:r w:rsidRPr="00C07EA5">
        <w:rPr>
          <w:rFonts w:ascii="Times New Roman" w:hAnsi="Times New Roman" w:cs="Times New Roman"/>
          <w:sz w:val="28"/>
          <w:szCs w:val="28"/>
        </w:rPr>
        <w:tab/>
      </w:r>
      <w:r w:rsidRPr="00C07EA5">
        <w:rPr>
          <w:rFonts w:ascii="Times New Roman" w:hAnsi="Times New Roman" w:cs="Times New Roman"/>
          <w:sz w:val="28"/>
          <w:szCs w:val="28"/>
        </w:rPr>
        <w:tab/>
        <w:t xml:space="preserve">                          Ж.Ю.Ковалева</w:t>
      </w:r>
    </w:p>
    <w:p w:rsidR="00C07EA5" w:rsidRDefault="00C07EA5" w:rsidP="00C07EA5">
      <w:pPr>
        <w:rPr>
          <w:rFonts w:ascii="Times New Roman" w:hAnsi="Times New Roman" w:cs="Times New Roman"/>
          <w:sz w:val="28"/>
          <w:szCs w:val="28"/>
        </w:rPr>
      </w:pPr>
      <w:r w:rsidRPr="00C07EA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07EA5">
        <w:rPr>
          <w:rFonts w:ascii="Times New Roman" w:hAnsi="Times New Roman" w:cs="Times New Roman"/>
          <w:sz w:val="28"/>
          <w:szCs w:val="28"/>
        </w:rPr>
        <w:tab/>
      </w:r>
      <w:r w:rsidRPr="00C07EA5">
        <w:rPr>
          <w:rFonts w:ascii="Times New Roman" w:hAnsi="Times New Roman" w:cs="Times New Roman"/>
          <w:sz w:val="28"/>
          <w:szCs w:val="28"/>
        </w:rPr>
        <w:tab/>
      </w:r>
      <w:r w:rsidRPr="00C07EA5">
        <w:rPr>
          <w:rFonts w:ascii="Times New Roman" w:hAnsi="Times New Roman" w:cs="Times New Roman"/>
          <w:sz w:val="28"/>
          <w:szCs w:val="28"/>
        </w:rPr>
        <w:tab/>
      </w:r>
      <w:r w:rsidRPr="00C07EA5">
        <w:rPr>
          <w:rFonts w:ascii="Times New Roman" w:hAnsi="Times New Roman" w:cs="Times New Roman"/>
          <w:sz w:val="28"/>
          <w:szCs w:val="28"/>
        </w:rPr>
        <w:tab/>
      </w:r>
      <w:r w:rsidRPr="00C07EA5">
        <w:rPr>
          <w:rFonts w:ascii="Times New Roman" w:hAnsi="Times New Roman" w:cs="Times New Roman"/>
          <w:sz w:val="28"/>
          <w:szCs w:val="28"/>
        </w:rPr>
        <w:tab/>
      </w:r>
      <w:r w:rsidRPr="00C07EA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="00CD7669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CD7669" w:rsidRDefault="00CD7669" w:rsidP="00C07E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dxa"/>
        <w:tblInd w:w="4928" w:type="dxa"/>
        <w:tblLook w:val="04A0" w:firstRow="1" w:lastRow="0" w:firstColumn="1" w:lastColumn="0" w:noHBand="0" w:noVBand="1"/>
      </w:tblPr>
      <w:tblGrid>
        <w:gridCol w:w="4819"/>
      </w:tblGrid>
      <w:tr w:rsidR="00C07EA5" w:rsidRPr="00C07EA5" w:rsidTr="00C07EA5">
        <w:trPr>
          <w:trHeight w:val="1035"/>
        </w:trPr>
        <w:tc>
          <w:tcPr>
            <w:tcW w:w="4819" w:type="dxa"/>
            <w:hideMark/>
          </w:tcPr>
          <w:p w:rsidR="00CD7669" w:rsidRDefault="00CD7669" w:rsidP="00CD7669">
            <w:pPr>
              <w:tabs>
                <w:tab w:val="left" w:pos="1735"/>
              </w:tabs>
              <w:spacing w:after="0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69" w:rsidRDefault="00CD7669" w:rsidP="00CD7669">
            <w:pPr>
              <w:tabs>
                <w:tab w:val="left" w:pos="1735"/>
              </w:tabs>
              <w:spacing w:after="0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A5" w:rsidRPr="00C07EA5" w:rsidRDefault="00C07EA5" w:rsidP="00CD7669">
            <w:pPr>
              <w:tabs>
                <w:tab w:val="left" w:pos="1735"/>
              </w:tabs>
              <w:spacing w:after="0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C07EA5" w:rsidRPr="00C07EA5" w:rsidTr="00C07EA5">
        <w:trPr>
          <w:trHeight w:val="1035"/>
        </w:trPr>
        <w:tc>
          <w:tcPr>
            <w:tcW w:w="4819" w:type="dxa"/>
            <w:hideMark/>
          </w:tcPr>
          <w:p w:rsidR="00C07EA5" w:rsidRDefault="00C07EA5" w:rsidP="00CD7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A5">
              <w:rPr>
                <w:rFonts w:ascii="Times New Roman" w:hAnsi="Times New Roman" w:cs="Times New Roman"/>
                <w:sz w:val="24"/>
                <w:szCs w:val="24"/>
              </w:rPr>
              <w:t>к решению территориальной избирательной комиссии Кировского района</w:t>
            </w:r>
          </w:p>
          <w:p w:rsidR="00C07EA5" w:rsidRPr="00C07EA5" w:rsidRDefault="00C07EA5" w:rsidP="00D06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065C2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06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479D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065C2">
              <w:rPr>
                <w:rFonts w:ascii="Times New Roman" w:hAnsi="Times New Roman" w:cs="Times New Roman"/>
                <w:sz w:val="24"/>
                <w:szCs w:val="24"/>
              </w:rPr>
              <w:t>127/497</w:t>
            </w:r>
          </w:p>
        </w:tc>
      </w:tr>
      <w:tr w:rsidR="00C07EA5" w:rsidRPr="00C07EA5" w:rsidTr="00C07EA5">
        <w:trPr>
          <w:trHeight w:val="1035"/>
        </w:trPr>
        <w:tc>
          <w:tcPr>
            <w:tcW w:w="4819" w:type="dxa"/>
            <w:hideMark/>
          </w:tcPr>
          <w:p w:rsidR="00C07EA5" w:rsidRPr="00C07EA5" w:rsidRDefault="00C07EA5" w:rsidP="00C0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42D6" w:rsidRDefault="006D42D6" w:rsidP="006D4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14A">
        <w:rPr>
          <w:rFonts w:ascii="Times New Roman" w:hAnsi="Times New Roman" w:cs="Times New Roman"/>
          <w:sz w:val="28"/>
          <w:szCs w:val="28"/>
        </w:rPr>
        <w:t xml:space="preserve">Количество переносных ящиков для голосования,                                                                  используемых участковыми избирательными комиссиями </w:t>
      </w:r>
    </w:p>
    <w:p w:rsidR="006D42D6" w:rsidRPr="00D065C2" w:rsidRDefault="006D42D6" w:rsidP="006D4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14A">
        <w:rPr>
          <w:rFonts w:ascii="Times New Roman" w:hAnsi="Times New Roman" w:cs="Times New Roman"/>
          <w:sz w:val="28"/>
          <w:szCs w:val="28"/>
        </w:rPr>
        <w:t xml:space="preserve">при </w:t>
      </w:r>
      <w:r w:rsidRPr="00D065C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065C2" w:rsidRPr="00D065C2">
        <w:rPr>
          <w:rFonts w:ascii="Times New Roman" w:hAnsi="Times New Roman" w:cs="Times New Roman"/>
          <w:sz w:val="28"/>
          <w:szCs w:val="28"/>
        </w:rPr>
        <w:t>дополнительных выборов депутатов Думы Кировского муниципального района по одномандатным избирательным округам № 9 и  № 14, назначенных на 8 сентября 2019 года</w:t>
      </w:r>
    </w:p>
    <w:p w:rsidR="006D42D6" w:rsidRPr="0040214A" w:rsidRDefault="006D42D6" w:rsidP="006D4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978"/>
        <w:gridCol w:w="2692"/>
      </w:tblGrid>
      <w:tr w:rsidR="006D42D6" w:rsidRPr="00C07EA5" w:rsidTr="00D065C2">
        <w:trPr>
          <w:trHeight w:val="4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6D42D6" w:rsidP="001824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7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7E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6D42D6" w:rsidP="001824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A5">
              <w:rPr>
                <w:rFonts w:ascii="Times New Roman" w:hAnsi="Times New Roman" w:cs="Times New Roman"/>
                <w:sz w:val="28"/>
                <w:szCs w:val="28"/>
              </w:rPr>
              <w:t>Номер                                               избирательного                      участка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6D42D6" w:rsidP="0018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A5">
              <w:rPr>
                <w:rFonts w:ascii="Times New Roman" w:hAnsi="Times New Roman" w:cs="Times New Roman"/>
                <w:sz w:val="28"/>
                <w:szCs w:val="28"/>
              </w:rPr>
              <w:t>Количество                                переносных                ящиков</w:t>
            </w:r>
          </w:p>
        </w:tc>
      </w:tr>
      <w:tr w:rsidR="006D42D6" w:rsidRPr="00C07EA5" w:rsidTr="00D065C2">
        <w:trPr>
          <w:trHeight w:val="2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6D42D6" w:rsidP="0018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D065C2" w:rsidP="0018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FA49A2" w:rsidP="0018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2D6" w:rsidRPr="00C07EA5" w:rsidTr="00D065C2">
        <w:trPr>
          <w:trHeight w:val="2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6D42D6" w:rsidP="0018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D065C2" w:rsidP="0018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FA49A2" w:rsidP="0018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2D6" w:rsidRPr="00C07EA5" w:rsidTr="00D065C2">
        <w:trPr>
          <w:trHeight w:val="1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6D42D6" w:rsidP="0018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D065C2" w:rsidP="0018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FA49A2" w:rsidP="0018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2D6" w:rsidRPr="00C07EA5" w:rsidTr="00D065C2">
        <w:trPr>
          <w:trHeight w:val="2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6D42D6" w:rsidP="0018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D065C2" w:rsidP="0018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D6" w:rsidRPr="00C07EA5" w:rsidRDefault="006D42D6" w:rsidP="0018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42D6" w:rsidRPr="00C07EA5" w:rsidRDefault="006D42D6" w:rsidP="00D065C2">
      <w:pPr>
        <w:jc w:val="both"/>
        <w:rPr>
          <w:rFonts w:ascii="Times New Roman" w:hAnsi="Times New Roman" w:cs="Times New Roman"/>
        </w:rPr>
      </w:pPr>
    </w:p>
    <w:p w:rsidR="00574131" w:rsidRPr="00C07EA5" w:rsidRDefault="00574131" w:rsidP="006D42D6">
      <w:pPr>
        <w:jc w:val="center"/>
        <w:rPr>
          <w:rFonts w:ascii="Times New Roman" w:hAnsi="Times New Roman" w:cs="Times New Roman"/>
        </w:rPr>
      </w:pPr>
    </w:p>
    <w:sectPr w:rsidR="00574131" w:rsidRPr="00C07EA5" w:rsidSect="00C07E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AB4"/>
    <w:multiLevelType w:val="hybridMultilevel"/>
    <w:tmpl w:val="BAB061F8"/>
    <w:lvl w:ilvl="0" w:tplc="4F8032FE">
      <w:start w:val="21"/>
      <w:numFmt w:val="decimal"/>
      <w:lvlText w:val="%1."/>
      <w:lvlJc w:val="right"/>
      <w:pPr>
        <w:tabs>
          <w:tab w:val="num" w:pos="907"/>
        </w:tabs>
        <w:ind w:left="284" w:firstLine="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EA5"/>
    <w:rsid w:val="00042278"/>
    <w:rsid w:val="00156855"/>
    <w:rsid w:val="004E6E64"/>
    <w:rsid w:val="0051163F"/>
    <w:rsid w:val="00574131"/>
    <w:rsid w:val="006D42D6"/>
    <w:rsid w:val="008479D3"/>
    <w:rsid w:val="00856322"/>
    <w:rsid w:val="0085783F"/>
    <w:rsid w:val="00873A12"/>
    <w:rsid w:val="0093491B"/>
    <w:rsid w:val="00A65C3A"/>
    <w:rsid w:val="00BF39C5"/>
    <w:rsid w:val="00C07EA5"/>
    <w:rsid w:val="00CD0D27"/>
    <w:rsid w:val="00CD7669"/>
    <w:rsid w:val="00D065C2"/>
    <w:rsid w:val="00D37BAE"/>
    <w:rsid w:val="00FA49A2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4"/>
  </w:style>
  <w:style w:type="paragraph" w:styleId="2">
    <w:name w:val="heading 2"/>
    <w:basedOn w:val="a"/>
    <w:next w:val="a"/>
    <w:link w:val="20"/>
    <w:qFormat/>
    <w:rsid w:val="00C07E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07E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E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07E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C07E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07EA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C07EA5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07EA5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rsid w:val="00C07E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07EA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BD5C-5935-4672-BF7F-D3C2C838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home</cp:lastModifiedBy>
  <cp:revision>10</cp:revision>
  <cp:lastPrinted>2016-09-12T10:56:00Z</cp:lastPrinted>
  <dcterms:created xsi:type="dcterms:W3CDTF">2018-08-14T06:26:00Z</dcterms:created>
  <dcterms:modified xsi:type="dcterms:W3CDTF">2019-07-09T05:59:00Z</dcterms:modified>
</cp:coreProperties>
</file>