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F" w:rsidRPr="00AE441F" w:rsidRDefault="00AE441F" w:rsidP="00AE4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1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AE441F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AE441F">
        <w:rPr>
          <w:rFonts w:ascii="Times New Roman" w:hAnsi="Times New Roman" w:cs="Times New Roman"/>
          <w:b/>
          <w:sz w:val="28"/>
          <w:szCs w:val="28"/>
        </w:rPr>
        <w:t xml:space="preserve"> от 20.01.2017 № 20 "Об утверждении Руководства по безопасности при транспортировании опасных веществ"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41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AE441F">
        <w:rPr>
          <w:rFonts w:ascii="Times New Roman" w:hAnsi="Times New Roman" w:cs="Times New Roman"/>
          <w:sz w:val="28"/>
          <w:szCs w:val="28"/>
        </w:rPr>
        <w:t xml:space="preserve"> утверждено руководство по обеспечению требований промышленной безопасности при выполнении работ по транспортированию опасных веществ железнодорожным и автомобильным транспортом по путям (дорогам) </w:t>
      </w:r>
      <w:proofErr w:type="spellStart"/>
      <w:r w:rsidRPr="00AE441F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AE441F">
        <w:rPr>
          <w:rFonts w:ascii="Times New Roman" w:hAnsi="Times New Roman" w:cs="Times New Roman"/>
          <w:sz w:val="28"/>
          <w:szCs w:val="28"/>
        </w:rPr>
        <w:t xml:space="preserve"> пользования в пределах опасных производственных объектов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41F">
        <w:rPr>
          <w:rFonts w:ascii="Times New Roman" w:hAnsi="Times New Roman" w:cs="Times New Roman"/>
          <w:sz w:val="28"/>
          <w:szCs w:val="28"/>
        </w:rPr>
        <w:t xml:space="preserve">Руководство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 содержит рекомендации по обеспечению требований промышленной безопасности при выполнении работ по транспортированию воспламеняющихся, окисляющих, горючих, взрывчатых, токсичных, высокотоксичных веществ и веществ, представляющих опасность для окружающей среды, железнодорожными и автомобильными транспортными средствами по путям (дорогам) </w:t>
      </w:r>
      <w:proofErr w:type="spellStart"/>
      <w:r w:rsidRPr="00AE441F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AE441F">
        <w:rPr>
          <w:rFonts w:ascii="Times New Roman" w:hAnsi="Times New Roman" w:cs="Times New Roman"/>
          <w:sz w:val="28"/>
          <w:szCs w:val="28"/>
        </w:rPr>
        <w:t xml:space="preserve"> пользования на взрывопожароопасных и химически опасных производственных объектах организаций</w:t>
      </w:r>
      <w:proofErr w:type="gramEnd"/>
      <w:r w:rsidRPr="00AE441F">
        <w:rPr>
          <w:rFonts w:ascii="Times New Roman" w:hAnsi="Times New Roman" w:cs="Times New Roman"/>
          <w:sz w:val="28"/>
          <w:szCs w:val="28"/>
        </w:rPr>
        <w:t xml:space="preserve">, в пределах </w:t>
      </w:r>
      <w:proofErr w:type="gramStart"/>
      <w:r w:rsidRPr="00AE441F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AE441F">
        <w:rPr>
          <w:rFonts w:ascii="Times New Roman" w:hAnsi="Times New Roman" w:cs="Times New Roman"/>
          <w:sz w:val="28"/>
          <w:szCs w:val="28"/>
        </w:rPr>
        <w:t xml:space="preserve"> которых осуществляются технологические перевозки опасных грузов. Документом не установлены требования к транспортировке радиоактивных и инфекционных веществ.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 xml:space="preserve">Руководство разработано в целях содействия соблюдению требований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утвержденных приказом </w:t>
      </w:r>
      <w:proofErr w:type="spellStart"/>
      <w:r w:rsidRPr="00AE441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E441F">
        <w:rPr>
          <w:rFonts w:ascii="Times New Roman" w:hAnsi="Times New Roman" w:cs="Times New Roman"/>
          <w:sz w:val="28"/>
          <w:szCs w:val="28"/>
        </w:rPr>
        <w:t xml:space="preserve"> от 11 марта 2013 г. N 96.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>Для выполнения требований федеральных норм и правил в области промышленной безопасности могут быть использованы иные способы и методы, чем те, которые указаны в настоящем Руководстве.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 xml:space="preserve">Рекомендации документа применяются при выполнении </w:t>
      </w:r>
      <w:proofErr w:type="gramStart"/>
      <w:r w:rsidRPr="00AE44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41F">
        <w:rPr>
          <w:rFonts w:ascii="Times New Roman" w:hAnsi="Times New Roman" w:cs="Times New Roman"/>
          <w:sz w:val="28"/>
          <w:szCs w:val="28"/>
        </w:rPr>
        <w:t xml:space="preserve"> опасных производственных работ (услуг), связанных с транспортированием, </w:t>
      </w:r>
      <w:r w:rsidRPr="00AE441F">
        <w:rPr>
          <w:rFonts w:ascii="Times New Roman" w:hAnsi="Times New Roman" w:cs="Times New Roman"/>
          <w:sz w:val="28"/>
          <w:szCs w:val="28"/>
        </w:rPr>
        <w:lastRenderedPageBreak/>
        <w:t>перемещением, погрузкой, выгрузкой, временным хранением опасных веществ, а также при подготовке транспортных средств к перевозкам опасных грузов, в частности: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>– при разработке технологических процессов, эксплуатации, техническом перевооружении, капитальном ремонте, консервации и ликвидации опасных производственных объектов, разработке обоснования безопасности опасных производственных объектов, а также изменений, вносимых в обоснование безопасности опасных производственных объектов;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 xml:space="preserve"> – при изготовлении, монтаже, наладке, обслуживании, диагностировании и ремонте технических устройств, применяемых </w:t>
      </w:r>
      <w:proofErr w:type="gramStart"/>
      <w:r w:rsidRPr="00AE44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41F">
        <w:rPr>
          <w:rFonts w:ascii="Times New Roman" w:hAnsi="Times New Roman" w:cs="Times New Roman"/>
          <w:sz w:val="28"/>
          <w:szCs w:val="28"/>
        </w:rPr>
        <w:t xml:space="preserve"> опасных производственных объектов;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 xml:space="preserve"> – при проведении экспертизы промышленной безопасности технических устройств, предназначенных для транспортирования (перемещения) опасных веществ, зданий и сооружений на ОПО.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41F" w:rsidRPr="00AE441F" w:rsidRDefault="00AE441F" w:rsidP="00AE4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>ФЕДЕРАЛЬНАЯ СЛУЖБА ПО ЭКОЛОГИЧЕСКОМУ, ТЕХНОЛОГИЧЕСКОМУ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1F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AE441F" w:rsidRPr="00AE441F" w:rsidRDefault="00AE441F" w:rsidP="00AE4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>ПРИКАЗ</w:t>
      </w:r>
    </w:p>
    <w:p w:rsidR="00AE441F" w:rsidRPr="00AE441F" w:rsidRDefault="00AE441F" w:rsidP="00AE4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>от 20 января 2017 г. N 20</w:t>
      </w:r>
    </w:p>
    <w:p w:rsidR="00AE441F" w:rsidRPr="00AE441F" w:rsidRDefault="00AE441F" w:rsidP="00AE4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>ОБ УТВЕРЖДЕНИИ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1F">
        <w:rPr>
          <w:rFonts w:ascii="Times New Roman" w:hAnsi="Times New Roman" w:cs="Times New Roman"/>
          <w:sz w:val="28"/>
          <w:szCs w:val="28"/>
        </w:rPr>
        <w:t>ПО БЕЗОПАСНОСТИ ПРИ ТРАНСПОРТИРОВАНИИ ОПАСНЫХ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1F">
        <w:rPr>
          <w:rFonts w:ascii="Times New Roman" w:hAnsi="Times New Roman" w:cs="Times New Roman"/>
          <w:sz w:val="28"/>
          <w:szCs w:val="28"/>
        </w:rPr>
        <w:t>НА ОПАСНЫХ ПРОИЗВОДСТВЕННЫХ ОБЪЕКТАХ ЖЕЛЕЗНОДОРОЖНЫМИ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1F">
        <w:rPr>
          <w:rFonts w:ascii="Times New Roman" w:hAnsi="Times New Roman" w:cs="Times New Roman"/>
          <w:sz w:val="28"/>
          <w:szCs w:val="28"/>
        </w:rPr>
        <w:t>И АВТОМОБИЛЬНЫМИ ТРАНСПОРТНЫМИ СРЕДСТВАМИ</w:t>
      </w:r>
    </w:p>
    <w:p w:rsidR="00AE441F" w:rsidRPr="00AE441F" w:rsidRDefault="00AE441F" w:rsidP="00AE4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 xml:space="preserve">  В целях содействия соблюдению требований промышленной безопасности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E441F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 xml:space="preserve">  Утвердить прилагаемое Руководство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средствами.</w:t>
      </w:r>
    </w:p>
    <w:p w:rsidR="00F1275B" w:rsidRPr="00AE441F" w:rsidRDefault="00AE441F" w:rsidP="00AE4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1F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E441F">
        <w:rPr>
          <w:rFonts w:ascii="Times New Roman" w:hAnsi="Times New Roman" w:cs="Times New Roman"/>
          <w:sz w:val="28"/>
          <w:szCs w:val="28"/>
        </w:rPr>
        <w:t>А.В.Алешин</w:t>
      </w:r>
    </w:p>
    <w:sectPr w:rsidR="00F1275B" w:rsidRPr="00AE441F" w:rsidSect="00AE44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441F"/>
    <w:rsid w:val="00030032"/>
    <w:rsid w:val="0004172D"/>
    <w:rsid w:val="00081813"/>
    <w:rsid w:val="000872E8"/>
    <w:rsid w:val="000C3DFA"/>
    <w:rsid w:val="00146E36"/>
    <w:rsid w:val="00177B19"/>
    <w:rsid w:val="00187E14"/>
    <w:rsid w:val="002002DE"/>
    <w:rsid w:val="00205014"/>
    <w:rsid w:val="00236316"/>
    <w:rsid w:val="00274D6A"/>
    <w:rsid w:val="002C66E2"/>
    <w:rsid w:val="002C7291"/>
    <w:rsid w:val="002D41FD"/>
    <w:rsid w:val="002D7A5E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6C5534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60697"/>
    <w:rsid w:val="00887FA8"/>
    <w:rsid w:val="008D3C88"/>
    <w:rsid w:val="0092051E"/>
    <w:rsid w:val="00921A45"/>
    <w:rsid w:val="009A2EFB"/>
    <w:rsid w:val="00A41A1D"/>
    <w:rsid w:val="00A72E04"/>
    <w:rsid w:val="00AE0292"/>
    <w:rsid w:val="00AE441F"/>
    <w:rsid w:val="00B15C35"/>
    <w:rsid w:val="00B23C0E"/>
    <w:rsid w:val="00B2572C"/>
    <w:rsid w:val="00B543A0"/>
    <w:rsid w:val="00B56683"/>
    <w:rsid w:val="00C173E3"/>
    <w:rsid w:val="00C9235E"/>
    <w:rsid w:val="00CC7E00"/>
    <w:rsid w:val="00CD2A5D"/>
    <w:rsid w:val="00CD5025"/>
    <w:rsid w:val="00CF5F22"/>
    <w:rsid w:val="00D00F4E"/>
    <w:rsid w:val="00D059CD"/>
    <w:rsid w:val="00D36ED8"/>
    <w:rsid w:val="00D96711"/>
    <w:rsid w:val="00DB15FC"/>
    <w:rsid w:val="00E46AE5"/>
    <w:rsid w:val="00EA2129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2017-02-08T05:28:00Z</dcterms:created>
  <dcterms:modified xsi:type="dcterms:W3CDTF">2017-02-08T05:29:00Z</dcterms:modified>
</cp:coreProperties>
</file>