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0B" w:rsidRDefault="00DC5C0B" w:rsidP="00DC5C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C0B">
        <w:rPr>
          <w:rFonts w:ascii="Times New Roman" w:hAnsi="Times New Roman" w:cs="Times New Roman"/>
          <w:b/>
          <w:sz w:val="28"/>
          <w:szCs w:val="28"/>
        </w:rPr>
        <w:t>Применение профессиональных стандартов</w:t>
      </w:r>
      <w:r w:rsidRPr="00DC5C0B">
        <w:rPr>
          <w:rFonts w:ascii="Times New Roman" w:hAnsi="Times New Roman" w:cs="Times New Roman"/>
          <w:b/>
          <w:sz w:val="28"/>
          <w:szCs w:val="28"/>
        </w:rPr>
        <w:tab/>
      </w:r>
    </w:p>
    <w:p w:rsidR="00DC5C0B" w:rsidRPr="00DC5C0B" w:rsidRDefault="00DC5C0B" w:rsidP="00DC5C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C0B">
        <w:rPr>
          <w:rFonts w:ascii="Times New Roman" w:hAnsi="Times New Roman" w:cs="Times New Roman"/>
          <w:b/>
          <w:sz w:val="28"/>
          <w:szCs w:val="28"/>
        </w:rPr>
        <w:t xml:space="preserve"> Памятка для работника</w:t>
      </w:r>
    </w:p>
    <w:p w:rsidR="00DC5C0B" w:rsidRPr="00DC5C0B" w:rsidRDefault="00DC5C0B" w:rsidP="00DC5C0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C5C0B" w:rsidRPr="00DC5C0B" w:rsidRDefault="00DC5C0B" w:rsidP="00DC5C0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C0B">
        <w:rPr>
          <w:rFonts w:ascii="Times New Roman" w:hAnsi="Times New Roman" w:cs="Times New Roman"/>
          <w:sz w:val="28"/>
          <w:szCs w:val="28"/>
        </w:rPr>
        <w:t xml:space="preserve"> Профессиональный стандарт представляет собой характеристику квалификации (то есть уровня знаний, умений, профессиональных навыков и опыта работы), необходимой работнику для осуществления определенного вида профессиональной деятельности, в том числе выполнения определенной трудовой функции. Иными словами, стандарт устанавливает параметры в части наименования должности (1), уровня образования (2), стажа (3), навыков и умения (4) работников.</w:t>
      </w:r>
    </w:p>
    <w:p w:rsidR="00DC5C0B" w:rsidRPr="00DC5C0B" w:rsidRDefault="00DC5C0B" w:rsidP="00DC5C0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C5C0B" w:rsidRPr="00DC5C0B" w:rsidRDefault="00DC5C0B" w:rsidP="00DC5C0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C0B">
        <w:rPr>
          <w:rFonts w:ascii="Times New Roman" w:hAnsi="Times New Roman" w:cs="Times New Roman"/>
          <w:sz w:val="28"/>
          <w:szCs w:val="28"/>
        </w:rPr>
        <w:t>Профессиональный стандарт по каждому отдельно взятому виду профессиональной деятельности (например, программист, сварщик, социальный работник, бухгалтер, водолаз, спасатель, специалист по управлению персоналом и т.д.) утверждается Приказом Министерства труда и социального развития РФ.</w:t>
      </w:r>
    </w:p>
    <w:p w:rsidR="00DC5C0B" w:rsidRPr="00DC5C0B" w:rsidRDefault="00DC5C0B" w:rsidP="00DC5C0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C5C0B" w:rsidRPr="00DC5C0B" w:rsidRDefault="00DC5C0B" w:rsidP="00DC5C0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C0B">
        <w:rPr>
          <w:rFonts w:ascii="Times New Roman" w:hAnsi="Times New Roman" w:cs="Times New Roman"/>
          <w:sz w:val="28"/>
          <w:szCs w:val="28"/>
        </w:rPr>
        <w:t>Сведения обо всех принятых профессиональных стандартах вносятся в реестр профессиональных стандартов, размещаемый на специализированном сайте Минтруда России «Профессиональные стандарты» http://profstandart.rosmintrud.ru.</w:t>
      </w:r>
    </w:p>
    <w:p w:rsidR="00DC5C0B" w:rsidRPr="00DC5C0B" w:rsidRDefault="00DC5C0B" w:rsidP="00DC5C0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C5C0B" w:rsidRPr="00DC5C0B" w:rsidRDefault="00DC5C0B" w:rsidP="00DC5C0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C0B">
        <w:rPr>
          <w:rFonts w:ascii="Times New Roman" w:hAnsi="Times New Roman" w:cs="Times New Roman"/>
          <w:sz w:val="28"/>
          <w:szCs w:val="28"/>
        </w:rPr>
        <w:t>При этом наряду с профессиональными стандартами продолжают действовать Единый тарифно-квалификационный справочник работ и профессий рабочих (ЕТКС) и Единый квалификационный справочник должностей руководителей, специалистов и служащих (ЕКС), которые по-прежнему применяются (вместе с профессиональными стандартами) при установлении тарифных систем оплаты труда (тарификации работ и присвоение тарифных разрядов работникам), систем оплаты труда работников государственных и муниципальных учреждений.</w:t>
      </w:r>
      <w:proofErr w:type="gramEnd"/>
    </w:p>
    <w:p w:rsidR="00DC5C0B" w:rsidRPr="00DC5C0B" w:rsidRDefault="00DC5C0B" w:rsidP="00DC5C0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C5C0B" w:rsidRPr="00DC5C0B" w:rsidRDefault="00DC5C0B" w:rsidP="00DC5C0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C0B">
        <w:rPr>
          <w:rFonts w:ascii="Times New Roman" w:hAnsi="Times New Roman" w:cs="Times New Roman"/>
          <w:sz w:val="28"/>
          <w:szCs w:val="28"/>
        </w:rPr>
        <w:t>Если по аналогичным профессиям (должностям) действует и квалификационный справочник, и профессиональный стандарт, то работодатель (независимо от формы собственности) самостоятельно определяет, какой нормативный правовой акт он использует (за исключением случаев, когда применение стандарта прямо предусмотрено Трудовым кодексом РФ, федеральными законами и иными нормативными правовыми актами Российской Федерации).</w:t>
      </w:r>
    </w:p>
    <w:p w:rsidR="00DC5C0B" w:rsidRPr="00DC5C0B" w:rsidRDefault="00DC5C0B" w:rsidP="00DC5C0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C0B">
        <w:rPr>
          <w:rFonts w:ascii="Times New Roman" w:hAnsi="Times New Roman" w:cs="Times New Roman"/>
          <w:sz w:val="28"/>
          <w:szCs w:val="28"/>
        </w:rPr>
        <w:t>!</w:t>
      </w:r>
    </w:p>
    <w:p w:rsidR="00DC5C0B" w:rsidRPr="00DC5C0B" w:rsidRDefault="00DC5C0B" w:rsidP="00DC5C0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C5C0B" w:rsidRPr="00DC5C0B" w:rsidRDefault="00DC5C0B" w:rsidP="00DC5C0B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5C0B">
        <w:rPr>
          <w:rFonts w:ascii="Times New Roman" w:hAnsi="Times New Roman" w:cs="Times New Roman"/>
          <w:b/>
          <w:i/>
          <w:sz w:val="28"/>
          <w:szCs w:val="28"/>
        </w:rPr>
        <w:t>Важно! Трудовой кодекс РФ устанавливает два случая обязательности применения работодателями профессиональных стандартов или квалификационных справочников.</w:t>
      </w:r>
    </w:p>
    <w:p w:rsidR="00DC5C0B" w:rsidRPr="00DC5C0B" w:rsidRDefault="00DC5C0B" w:rsidP="00DC5C0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C5C0B" w:rsidRPr="00DC5C0B" w:rsidRDefault="00DC5C0B" w:rsidP="00DC5C0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C0B">
        <w:rPr>
          <w:rFonts w:ascii="Times New Roman" w:hAnsi="Times New Roman" w:cs="Times New Roman"/>
          <w:sz w:val="28"/>
          <w:szCs w:val="28"/>
        </w:rPr>
        <w:t>Во-первых, если в соответствии с Трудовым кодексом,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или соответствующим положениям профессиональных стандартов.</w:t>
      </w:r>
      <w:proofErr w:type="gramEnd"/>
    </w:p>
    <w:p w:rsidR="00DC5C0B" w:rsidRPr="00DC5C0B" w:rsidRDefault="00DC5C0B" w:rsidP="00DC5C0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C5C0B" w:rsidRPr="00DC5C0B" w:rsidRDefault="00DC5C0B" w:rsidP="00DC5C0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C0B">
        <w:rPr>
          <w:rFonts w:ascii="Times New Roman" w:hAnsi="Times New Roman" w:cs="Times New Roman"/>
          <w:sz w:val="28"/>
          <w:szCs w:val="28"/>
        </w:rPr>
        <w:t>Во-вторых, если Трудовым кодексом, другими федеральными законами, иными нормативными правовыми актами Российской Федерации установлены требования к квалификации (то есть к уровню знаний, умений, профессиональных навыков и опыта работы), необходимой работнику для выполнения определенной трудовой функции, профессиональные стандарты в части указанных требований обязательны для применения работодателями.</w:t>
      </w:r>
    </w:p>
    <w:p w:rsidR="00DC5C0B" w:rsidRPr="00DC5C0B" w:rsidRDefault="00DC5C0B" w:rsidP="00DC5C0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C5C0B" w:rsidRPr="00DC5C0B" w:rsidRDefault="00DC5C0B" w:rsidP="00DC5C0B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C0B">
        <w:rPr>
          <w:rFonts w:ascii="Times New Roman" w:hAnsi="Times New Roman" w:cs="Times New Roman"/>
          <w:i/>
          <w:sz w:val="28"/>
          <w:szCs w:val="28"/>
        </w:rPr>
        <w:t>Примером установления таких требований Трудовым кодексом является статья 330.2 ТК РФ, согласно которой:</w:t>
      </w:r>
    </w:p>
    <w:p w:rsidR="00DC5C0B" w:rsidRPr="00DC5C0B" w:rsidRDefault="00DC5C0B" w:rsidP="00DC5C0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C0B">
        <w:rPr>
          <w:rFonts w:ascii="Times New Roman" w:hAnsi="Times New Roman" w:cs="Times New Roman"/>
          <w:sz w:val="28"/>
          <w:szCs w:val="28"/>
        </w:rPr>
        <w:t>- лица, принимаемые на подземные работы, должны удовлетворять соответствующим квалификационным требованиям, указанным в квалификационных справочниках или профессиональных стандартах;</w:t>
      </w:r>
    </w:p>
    <w:p w:rsidR="00DC5C0B" w:rsidRPr="00DC5C0B" w:rsidRDefault="00DC5C0B" w:rsidP="00DC5C0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C0B">
        <w:rPr>
          <w:rFonts w:ascii="Times New Roman" w:hAnsi="Times New Roman" w:cs="Times New Roman"/>
          <w:sz w:val="28"/>
          <w:szCs w:val="28"/>
        </w:rPr>
        <w:t>- работодателем осуществляется проверка соответствия знаний и умений лица, принимаемого на подземные работы, соответствующим квалификационным требованиям.</w:t>
      </w:r>
    </w:p>
    <w:p w:rsidR="00DC5C0B" w:rsidRPr="00DC5C0B" w:rsidRDefault="00DC5C0B" w:rsidP="00DC5C0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C5C0B" w:rsidRPr="00DC5C0B" w:rsidRDefault="00DC5C0B" w:rsidP="00DC5C0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C0B">
        <w:rPr>
          <w:rFonts w:ascii="Times New Roman" w:hAnsi="Times New Roman" w:cs="Times New Roman"/>
          <w:sz w:val="28"/>
          <w:szCs w:val="28"/>
        </w:rPr>
        <w:t>Поскольку требования к квалификации лиц, занятых на подземных работах, установлены, то применение профессиональных стандартов указанных лиц является для их работодателей обязательным.</w:t>
      </w:r>
    </w:p>
    <w:p w:rsidR="00DC5C0B" w:rsidRPr="00DC5C0B" w:rsidRDefault="00DC5C0B" w:rsidP="00DC5C0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C5C0B" w:rsidRPr="00DC5C0B" w:rsidRDefault="00DC5C0B" w:rsidP="00DC5C0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C0B">
        <w:rPr>
          <w:rFonts w:ascii="Times New Roman" w:hAnsi="Times New Roman" w:cs="Times New Roman"/>
          <w:sz w:val="28"/>
          <w:szCs w:val="28"/>
        </w:rPr>
        <w:t xml:space="preserve">Примером установления таких требований иным федеральным законом является ч. 6 ст. 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согласно которой работники контрактной службы, контрактный управляющий организаций, являющихся </w:t>
      </w:r>
      <w:r w:rsidRPr="00DC5C0B">
        <w:rPr>
          <w:rFonts w:ascii="Times New Roman" w:hAnsi="Times New Roman" w:cs="Times New Roman"/>
          <w:sz w:val="28"/>
          <w:szCs w:val="28"/>
        </w:rPr>
        <w:lastRenderedPageBreak/>
        <w:t>заказчиками и государственными заказчиками (например, государственные и муниципальные казенные и бюджетные учреждения, некоторые государственные корпорации) должны иметь высшее образование</w:t>
      </w:r>
      <w:proofErr w:type="gramEnd"/>
      <w:r w:rsidRPr="00DC5C0B">
        <w:rPr>
          <w:rFonts w:ascii="Times New Roman" w:hAnsi="Times New Roman" w:cs="Times New Roman"/>
          <w:sz w:val="28"/>
          <w:szCs w:val="28"/>
        </w:rPr>
        <w:t xml:space="preserve"> или дополнительное профессиональное образование в сфере закупок. Следовательно, положения профессионального стандарта «Специали</w:t>
      </w:r>
      <w:proofErr w:type="gramStart"/>
      <w:r w:rsidRPr="00DC5C0B">
        <w:rPr>
          <w:rFonts w:ascii="Times New Roman" w:hAnsi="Times New Roman" w:cs="Times New Roman"/>
          <w:sz w:val="28"/>
          <w:szCs w:val="28"/>
        </w:rPr>
        <w:t>ст в сф</w:t>
      </w:r>
      <w:proofErr w:type="gramEnd"/>
      <w:r w:rsidRPr="00DC5C0B">
        <w:rPr>
          <w:rFonts w:ascii="Times New Roman" w:hAnsi="Times New Roman" w:cs="Times New Roman"/>
          <w:sz w:val="28"/>
          <w:szCs w:val="28"/>
        </w:rPr>
        <w:t>ере закупок» обязательны к применению в части требований к образованию специалистов в сфере закупок, но только для тех организаций (работодателей), на которых распространяется указанный федеральный закон.</w:t>
      </w:r>
    </w:p>
    <w:p w:rsidR="00DC5C0B" w:rsidRPr="00DC5C0B" w:rsidRDefault="00DC5C0B" w:rsidP="00DC5C0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C5C0B" w:rsidRPr="00DC5C0B" w:rsidRDefault="00DC5C0B" w:rsidP="00DC5C0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C0B">
        <w:rPr>
          <w:rFonts w:ascii="Times New Roman" w:hAnsi="Times New Roman" w:cs="Times New Roman"/>
          <w:sz w:val="28"/>
          <w:szCs w:val="28"/>
        </w:rPr>
        <w:t>В остальных (кроме двух вышеописанных) случаях требования профессиональных стандартов и квалификационных справочников носят рекомендательный характер.</w:t>
      </w:r>
    </w:p>
    <w:p w:rsidR="00DC5C0B" w:rsidRPr="00DC5C0B" w:rsidRDefault="00DC5C0B" w:rsidP="00DC5C0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C5C0B" w:rsidRPr="00DC5C0B" w:rsidRDefault="00DC5C0B" w:rsidP="00DC5C0B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5C0B">
        <w:rPr>
          <w:rFonts w:ascii="Times New Roman" w:hAnsi="Times New Roman" w:cs="Times New Roman"/>
          <w:b/>
          <w:i/>
          <w:sz w:val="28"/>
          <w:szCs w:val="28"/>
        </w:rPr>
        <w:t>Важно! Вступление в силу профессиональных стандартов не является основанием для автоматического изменения должностных обязанностей работников.</w:t>
      </w:r>
    </w:p>
    <w:p w:rsidR="00DC5C0B" w:rsidRPr="00DC5C0B" w:rsidRDefault="00DC5C0B" w:rsidP="00DC5C0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C5C0B" w:rsidRPr="00DC5C0B" w:rsidRDefault="00DC5C0B" w:rsidP="00DC5C0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C0B">
        <w:rPr>
          <w:rFonts w:ascii="Times New Roman" w:hAnsi="Times New Roman" w:cs="Times New Roman"/>
          <w:sz w:val="28"/>
          <w:szCs w:val="28"/>
        </w:rPr>
        <w:t>Трансформация полномочий может осуществляться в соответствии со статьями 72, 72.1 ТК РФ на основе соглашения между работником и работодателем об изменении определенных сторонами условий трудового договора.</w:t>
      </w:r>
    </w:p>
    <w:p w:rsidR="00DC5C0B" w:rsidRPr="00DC5C0B" w:rsidRDefault="00DC5C0B" w:rsidP="00DC5C0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C5C0B" w:rsidRPr="00DC5C0B" w:rsidRDefault="00DC5C0B" w:rsidP="00DC5C0B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5C0B">
        <w:rPr>
          <w:rFonts w:ascii="Times New Roman" w:hAnsi="Times New Roman" w:cs="Times New Roman"/>
          <w:b/>
          <w:i/>
          <w:sz w:val="28"/>
          <w:szCs w:val="28"/>
        </w:rPr>
        <w:t>Важно! Вступление в силу профессиональных стандартов не является основанием для установления обязанности работника по приведению своей квалификации в соответствие с требованиями профессиональных стандартов.</w:t>
      </w:r>
    </w:p>
    <w:p w:rsidR="00DC5C0B" w:rsidRPr="00DC5C0B" w:rsidRDefault="00DC5C0B" w:rsidP="00DC5C0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C5C0B" w:rsidRPr="00DC5C0B" w:rsidRDefault="00DC5C0B" w:rsidP="00DC5C0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C0B">
        <w:rPr>
          <w:rFonts w:ascii="Times New Roman" w:hAnsi="Times New Roman" w:cs="Times New Roman"/>
          <w:sz w:val="28"/>
          <w:szCs w:val="28"/>
        </w:rPr>
        <w:t>Необходимость подготовки работников (профессиональное образование и профессиональное обучение) и дополнительного профессионального образования для собственных нужд определяет работодатель. Подготовка работников и дополнительное профессиональное образование работников осуществляются работодателем на условиях и в порядке, которые определяются коллективным договором, соглашениями, трудовым договором</w:t>
      </w:r>
      <w:proofErr w:type="gramStart"/>
      <w:r w:rsidRPr="00DC5C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5C0B" w:rsidRPr="00DC5C0B" w:rsidRDefault="00DC5C0B" w:rsidP="00DC5C0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C5C0B" w:rsidRPr="00DC5C0B" w:rsidRDefault="00DC5C0B" w:rsidP="00DC5C0B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5C0B">
        <w:rPr>
          <w:rFonts w:ascii="Times New Roman" w:hAnsi="Times New Roman" w:cs="Times New Roman"/>
          <w:b/>
          <w:i/>
          <w:sz w:val="28"/>
          <w:szCs w:val="28"/>
        </w:rPr>
        <w:t>Важно! Вступление в силу профессиональных стандартов не является основанием для увольнения работников.</w:t>
      </w:r>
    </w:p>
    <w:p w:rsidR="00DC5C0B" w:rsidRPr="00DC5C0B" w:rsidRDefault="00DC5C0B" w:rsidP="00DC5C0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C0B">
        <w:rPr>
          <w:rFonts w:ascii="Times New Roman" w:hAnsi="Times New Roman" w:cs="Times New Roman"/>
          <w:sz w:val="28"/>
          <w:szCs w:val="28"/>
        </w:rPr>
        <w:lastRenderedPageBreak/>
        <w:t>Расторжение трудового договора вследствие несоответствия работника занимаемой должности или выполняемой работе вследствие недостаточной квалификации допустимо только в результате аттестации.</w:t>
      </w:r>
    </w:p>
    <w:p w:rsidR="00DC5C0B" w:rsidRPr="00DC5C0B" w:rsidRDefault="00DC5C0B" w:rsidP="00DC5C0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C5C0B" w:rsidRPr="00DC5C0B" w:rsidRDefault="00DC5C0B" w:rsidP="00DC5C0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C0B">
        <w:rPr>
          <w:rFonts w:ascii="Times New Roman" w:hAnsi="Times New Roman" w:cs="Times New Roman"/>
          <w:sz w:val="28"/>
          <w:szCs w:val="28"/>
        </w:rPr>
        <w:t xml:space="preserve">При этом лица, не имеющие специальной подготовки или стажа работы, установленных в квалификационных справочниках и профессиональных стандартах, но обладающие достаточным практическим опытом и выполняющие качественно и в полном объеме возложенные на них должностные обязанности, аттестационной комиссией могут быть признаны соответствующими занимаемой должности или выполняемой работе, </w:t>
      </w:r>
      <w:proofErr w:type="gramStart"/>
      <w:r w:rsidRPr="00DC5C0B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DC5C0B">
        <w:rPr>
          <w:rFonts w:ascii="Times New Roman" w:hAnsi="Times New Roman" w:cs="Times New Roman"/>
          <w:sz w:val="28"/>
          <w:szCs w:val="28"/>
        </w:rPr>
        <w:t xml:space="preserve"> же как и лица, имеющие специальную подготовку и стаж работы.</w:t>
      </w:r>
    </w:p>
    <w:p w:rsidR="00DC5C0B" w:rsidRPr="00DC5C0B" w:rsidRDefault="00DC5C0B" w:rsidP="00DC5C0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C5C0B" w:rsidRPr="00DC5C0B" w:rsidRDefault="00DC5C0B" w:rsidP="00DC5C0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C0B">
        <w:rPr>
          <w:rFonts w:ascii="Times New Roman" w:hAnsi="Times New Roman" w:cs="Times New Roman"/>
          <w:sz w:val="28"/>
          <w:szCs w:val="28"/>
        </w:rPr>
        <w:t>Вступающий в силу с 1 января 2017 года Федеральный закон от 03.07.2016 № 238-ФЗ «О независимой оценке квалификации» устанавливает порядок проведения независимой оценки квалификации работников или лиц, претендующих на осуществление определенного вида трудовой деятельности.</w:t>
      </w:r>
    </w:p>
    <w:p w:rsidR="00DC5C0B" w:rsidRPr="00DC5C0B" w:rsidRDefault="00DC5C0B" w:rsidP="00DC5C0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1275B" w:rsidRPr="00DC5C0B" w:rsidRDefault="00DC5C0B" w:rsidP="00DC5C0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C0B">
        <w:rPr>
          <w:rFonts w:ascii="Times New Roman" w:hAnsi="Times New Roman" w:cs="Times New Roman"/>
          <w:sz w:val="28"/>
          <w:szCs w:val="28"/>
        </w:rPr>
        <w:t>Такую независимую оценку квалификации, то есть подтверждение соответствия квалификации работника положениям профессионального стандарта или квалификационным требованиям, работник либо по своей инициативе, либо по инициативе работодателя или другого лица сможет пройти в центрах оценки квалификации.</w:t>
      </w:r>
    </w:p>
    <w:sectPr w:rsidR="00F1275B" w:rsidRPr="00DC5C0B" w:rsidSect="00F1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C0B"/>
    <w:rsid w:val="00030032"/>
    <w:rsid w:val="0004172D"/>
    <w:rsid w:val="00081813"/>
    <w:rsid w:val="000872E8"/>
    <w:rsid w:val="000C3DFA"/>
    <w:rsid w:val="00146E36"/>
    <w:rsid w:val="00177B19"/>
    <w:rsid w:val="0018418E"/>
    <w:rsid w:val="00187E14"/>
    <w:rsid w:val="002002DE"/>
    <w:rsid w:val="00205014"/>
    <w:rsid w:val="00236316"/>
    <w:rsid w:val="00274D6A"/>
    <w:rsid w:val="002C66E2"/>
    <w:rsid w:val="002C7291"/>
    <w:rsid w:val="002D41FD"/>
    <w:rsid w:val="003111B1"/>
    <w:rsid w:val="00322A80"/>
    <w:rsid w:val="003B5806"/>
    <w:rsid w:val="003E6E32"/>
    <w:rsid w:val="003F70C4"/>
    <w:rsid w:val="00404A70"/>
    <w:rsid w:val="004061EC"/>
    <w:rsid w:val="00431280"/>
    <w:rsid w:val="0046028A"/>
    <w:rsid w:val="004A1131"/>
    <w:rsid w:val="004B62E7"/>
    <w:rsid w:val="00545A93"/>
    <w:rsid w:val="00566DE0"/>
    <w:rsid w:val="00593D7A"/>
    <w:rsid w:val="005C6F01"/>
    <w:rsid w:val="005C7C83"/>
    <w:rsid w:val="005E3B61"/>
    <w:rsid w:val="00630CB4"/>
    <w:rsid w:val="00640642"/>
    <w:rsid w:val="00643726"/>
    <w:rsid w:val="00663A5F"/>
    <w:rsid w:val="007001B5"/>
    <w:rsid w:val="00706A54"/>
    <w:rsid w:val="0072794F"/>
    <w:rsid w:val="00776D34"/>
    <w:rsid w:val="0079341B"/>
    <w:rsid w:val="007B13FE"/>
    <w:rsid w:val="007D14C6"/>
    <w:rsid w:val="007D449B"/>
    <w:rsid w:val="007E2676"/>
    <w:rsid w:val="0081393F"/>
    <w:rsid w:val="00816D02"/>
    <w:rsid w:val="00860697"/>
    <w:rsid w:val="00887FA8"/>
    <w:rsid w:val="008D3C88"/>
    <w:rsid w:val="0092051E"/>
    <w:rsid w:val="00921A45"/>
    <w:rsid w:val="009A2EFB"/>
    <w:rsid w:val="00A41A1D"/>
    <w:rsid w:val="00A72E04"/>
    <w:rsid w:val="00AE0292"/>
    <w:rsid w:val="00B15C35"/>
    <w:rsid w:val="00B23C0E"/>
    <w:rsid w:val="00B2572C"/>
    <w:rsid w:val="00B56683"/>
    <w:rsid w:val="00C173E3"/>
    <w:rsid w:val="00C9235E"/>
    <w:rsid w:val="00CC7E00"/>
    <w:rsid w:val="00CD2A5D"/>
    <w:rsid w:val="00CD5025"/>
    <w:rsid w:val="00CF5F22"/>
    <w:rsid w:val="00D00F4E"/>
    <w:rsid w:val="00D059CD"/>
    <w:rsid w:val="00D36ED8"/>
    <w:rsid w:val="00D96711"/>
    <w:rsid w:val="00DB15FC"/>
    <w:rsid w:val="00DC5C0B"/>
    <w:rsid w:val="00E46AE5"/>
    <w:rsid w:val="00EC6727"/>
    <w:rsid w:val="00ED7816"/>
    <w:rsid w:val="00F03B79"/>
    <w:rsid w:val="00F1275B"/>
    <w:rsid w:val="00F97157"/>
    <w:rsid w:val="00FA4C59"/>
    <w:rsid w:val="00FD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1030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Выходцева</dc:creator>
  <cp:lastModifiedBy>Выходцева</cp:lastModifiedBy>
  <cp:revision>1</cp:revision>
  <dcterms:created xsi:type="dcterms:W3CDTF">2017-01-11T06:13:00Z</dcterms:created>
  <dcterms:modified xsi:type="dcterms:W3CDTF">2017-01-11T06:15:00Z</dcterms:modified>
</cp:coreProperties>
</file>