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07AF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07AF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314CA" w:rsidRDefault="003314CA" w:rsidP="00331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архиве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вся история Приморского края</w:t>
      </w:r>
    </w:p>
    <w:p w:rsidR="003314CA" w:rsidRDefault="003314CA" w:rsidP="00331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4CA" w:rsidRPr="003314CA" w:rsidRDefault="00507AFE" w:rsidP="00331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12</w:t>
      </w:r>
      <w:bookmarkStart w:id="0" w:name="_GoBack"/>
      <w:bookmarkEnd w:id="0"/>
      <w:r w:rsidR="003314CA" w:rsidRPr="003314CA">
        <w:rPr>
          <w:rFonts w:ascii="Times New Roman" w:hAnsi="Times New Roman" w:cs="Times New Roman"/>
          <w:b/>
          <w:sz w:val="28"/>
          <w:szCs w:val="28"/>
        </w:rPr>
        <w:t>.03.2019</w:t>
      </w:r>
      <w:r w:rsidR="003314CA">
        <w:rPr>
          <w:rFonts w:ascii="Times New Roman" w:hAnsi="Times New Roman" w:cs="Times New Roman"/>
          <w:sz w:val="28"/>
          <w:szCs w:val="28"/>
        </w:rPr>
        <w:t xml:space="preserve">  </w:t>
      </w:r>
      <w:r w:rsidR="003314CA" w:rsidRPr="003314CA">
        <w:rPr>
          <w:rFonts w:ascii="Times New Roman" w:hAnsi="Times New Roman" w:cs="Times New Roman"/>
          <w:sz w:val="28"/>
          <w:szCs w:val="28"/>
        </w:rPr>
        <w:t>В</w:t>
      </w:r>
      <w:r w:rsidR="003314CA">
        <w:rPr>
          <w:rFonts w:ascii="Times New Roman" w:hAnsi="Times New Roman" w:cs="Times New Roman"/>
          <w:sz w:val="28"/>
          <w:szCs w:val="28"/>
        </w:rPr>
        <w:t xml:space="preserve"> минувший праздник, посвященный  Дню</w:t>
      </w:r>
      <w:r w:rsidR="003314CA" w:rsidRPr="003314CA">
        <w:rPr>
          <w:rFonts w:ascii="Times New Roman" w:hAnsi="Times New Roman" w:cs="Times New Roman"/>
          <w:sz w:val="28"/>
          <w:szCs w:val="28"/>
        </w:rPr>
        <w:t xml:space="preserve"> работников архивов</w:t>
      </w:r>
      <w:r w:rsidR="003314CA">
        <w:rPr>
          <w:rFonts w:ascii="Times New Roman" w:hAnsi="Times New Roman" w:cs="Times New Roman"/>
          <w:sz w:val="28"/>
          <w:szCs w:val="28"/>
        </w:rPr>
        <w:t xml:space="preserve">, </w:t>
      </w:r>
      <w:r w:rsidR="003314CA" w:rsidRPr="003314CA">
        <w:rPr>
          <w:rFonts w:ascii="Times New Roman" w:hAnsi="Times New Roman" w:cs="Times New Roman"/>
          <w:sz w:val="28"/>
          <w:szCs w:val="28"/>
        </w:rPr>
        <w:t xml:space="preserve">отдел ведения ЕГРН Управления </w:t>
      </w:r>
      <w:proofErr w:type="spellStart"/>
      <w:r w:rsidR="003314CA" w:rsidRPr="003314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314CA" w:rsidRPr="003314CA">
        <w:rPr>
          <w:rFonts w:ascii="Times New Roman" w:hAnsi="Times New Roman" w:cs="Times New Roman"/>
          <w:sz w:val="28"/>
          <w:szCs w:val="28"/>
        </w:rPr>
        <w:t xml:space="preserve"> по Приморскому краю открыл свои «закрытые» двери для всех сотрудников Управления, а тем, кто хотел, не смог попасть в «святая святых» приморских регистраторов, было предложено виртуальное путешествие по «историческим комнатам», подготовленное сотрудниками отдела ведения ЕГРН.</w:t>
      </w:r>
    </w:p>
    <w:p w:rsidR="003314CA" w:rsidRPr="003314CA" w:rsidRDefault="003314CA" w:rsidP="00331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4CA" w:rsidRPr="003314CA" w:rsidRDefault="003314CA" w:rsidP="003314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CA">
        <w:rPr>
          <w:rFonts w:ascii="Times New Roman" w:hAnsi="Times New Roman" w:cs="Times New Roman"/>
          <w:sz w:val="28"/>
          <w:szCs w:val="28"/>
        </w:rPr>
        <w:t xml:space="preserve">   </w:t>
      </w:r>
      <w:r w:rsidRPr="003314CA">
        <w:rPr>
          <w:rFonts w:ascii="Times New Roman" w:hAnsi="Times New Roman" w:cs="Times New Roman"/>
          <w:bCs/>
          <w:sz w:val="28"/>
          <w:szCs w:val="28"/>
        </w:rPr>
        <w:t>Более 3 миллионов реестровых дел находится в архивах приморских регистраторов, каждое из которых</w:t>
      </w:r>
      <w:r w:rsidRPr="00331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4CA">
        <w:rPr>
          <w:rFonts w:ascii="Times New Roman" w:hAnsi="Times New Roman" w:cs="Times New Roman"/>
          <w:sz w:val="28"/>
          <w:szCs w:val="28"/>
        </w:rPr>
        <w:t>подлежит постоянному хранению в местах, не доступных для посторонних лиц и в условиях, обеспечивающих предотвращение утраты или порчи дел, а также искажения, подделки или утраты содержащейся в них информации.</w:t>
      </w:r>
      <w:r w:rsidRPr="003314CA">
        <w:rPr>
          <w:rFonts w:ascii="Times New Roman" w:hAnsi="Times New Roman" w:cs="Times New Roman"/>
          <w:bCs/>
          <w:sz w:val="28"/>
          <w:szCs w:val="28"/>
        </w:rPr>
        <w:t xml:space="preserve"> Кроме того, в архивах хранятся землеустроительные документы, уставные документы юридических лиц, документы по приватизации и пр.</w:t>
      </w:r>
    </w:p>
    <w:p w:rsidR="003314CA" w:rsidRPr="003314CA" w:rsidRDefault="003314CA" w:rsidP="003314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CA">
        <w:rPr>
          <w:rFonts w:ascii="Times New Roman" w:hAnsi="Times New Roman" w:cs="Times New Roman"/>
          <w:bCs/>
          <w:sz w:val="28"/>
          <w:szCs w:val="28"/>
        </w:rPr>
        <w:t>Первая запись регистрации права собственности</w:t>
      </w:r>
      <w:r w:rsidRPr="00331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4CA">
        <w:rPr>
          <w:rFonts w:ascii="Times New Roman" w:hAnsi="Times New Roman" w:cs="Times New Roman"/>
          <w:sz w:val="28"/>
          <w:szCs w:val="28"/>
        </w:rPr>
        <w:t xml:space="preserve">была внесена в Единый государственный реестр прав </w:t>
      </w:r>
      <w:r w:rsidRPr="003314CA">
        <w:rPr>
          <w:rFonts w:ascii="Times New Roman" w:hAnsi="Times New Roman" w:cs="Times New Roman"/>
          <w:bCs/>
          <w:sz w:val="28"/>
          <w:szCs w:val="28"/>
        </w:rPr>
        <w:t>10.01.1996</w:t>
      </w:r>
      <w:r w:rsidRPr="00331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4CA">
        <w:rPr>
          <w:rFonts w:ascii="Times New Roman" w:hAnsi="Times New Roman" w:cs="Times New Roman"/>
          <w:sz w:val="28"/>
          <w:szCs w:val="28"/>
        </w:rPr>
        <w:t>Приморским центром государственной регистрации прав на недвижимое имущество.</w:t>
      </w:r>
    </w:p>
    <w:p w:rsidR="003314CA" w:rsidRPr="003314CA" w:rsidRDefault="003314CA" w:rsidP="00331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Архив Управления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располагается во Владивостоке, в здании, где размещается отдел ведения ЕГРН, а также в помещениях Находкинского, Уссурийского, Артемовского, Спасского,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Большекаменского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 xml:space="preserve">, Лесозаводского,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Арсеньевского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Дальнегорского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 xml:space="preserve"> межмуниципальных отделов.</w:t>
      </w:r>
    </w:p>
    <w:p w:rsidR="003314CA" w:rsidRPr="003314CA" w:rsidRDefault="003314CA" w:rsidP="003314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4CA">
        <w:rPr>
          <w:rFonts w:ascii="Times New Roman" w:hAnsi="Times New Roman" w:cs="Times New Roman"/>
          <w:bCs/>
          <w:sz w:val="28"/>
          <w:szCs w:val="28"/>
        </w:rPr>
        <w:t xml:space="preserve">Площадь всех помещений архива Управления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- более 2 000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314CA" w:rsidRPr="003314CA" w:rsidRDefault="003314CA" w:rsidP="003314C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4CA" w:rsidRPr="003314CA" w:rsidRDefault="003314CA" w:rsidP="00331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CA">
        <w:rPr>
          <w:rFonts w:ascii="Times New Roman" w:hAnsi="Times New Roman" w:cs="Times New Roman"/>
          <w:b/>
          <w:bCs/>
          <w:i/>
          <w:sz w:val="28"/>
          <w:szCs w:val="28"/>
        </w:rPr>
        <w:t>К сведению</w:t>
      </w:r>
      <w:r w:rsidRPr="003314CA">
        <w:rPr>
          <w:rFonts w:ascii="Times New Roman" w:hAnsi="Times New Roman" w:cs="Times New Roman"/>
          <w:bCs/>
          <w:sz w:val="28"/>
          <w:szCs w:val="28"/>
        </w:rPr>
        <w:t xml:space="preserve">: Правоустанавливающие документы на все известные объекты и сооружения, воздвигнутые в Приморском крае, хранятся в архивах </w:t>
      </w:r>
      <w:proofErr w:type="spellStart"/>
      <w:r w:rsidRPr="003314CA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3314CA">
        <w:rPr>
          <w:rFonts w:ascii="Times New Roman" w:hAnsi="Times New Roman" w:cs="Times New Roman"/>
          <w:bCs/>
          <w:sz w:val="28"/>
          <w:szCs w:val="28"/>
        </w:rPr>
        <w:t>. Это документы на Ростральную колонну, расположенную в районе ул. Маковского и воздвигнутую в честь 100-летия г. Владивостока, на Триумфальную арку, построенную</w:t>
      </w:r>
      <w:r w:rsidRPr="003314CA">
        <w:rPr>
          <w:rFonts w:ascii="Times New Roman" w:hAnsi="Times New Roman" w:cs="Times New Roman"/>
          <w:sz w:val="28"/>
          <w:szCs w:val="28"/>
        </w:rPr>
        <w:t xml:space="preserve"> в честь Цесаревича Николая и восстановленную в 2003 году; правоустанавливающие документы на вантовый</w:t>
      </w:r>
      <w:r w:rsidRPr="003314CA">
        <w:rPr>
          <w:rFonts w:ascii="Times New Roman" w:hAnsi="Times New Roman" w:cs="Times New Roman"/>
          <w:bCs/>
          <w:sz w:val="28"/>
          <w:szCs w:val="28"/>
        </w:rPr>
        <w:t xml:space="preserve"> мост в г. Владивостоке, соединяющий остров Русский с материковой частью г. Владивостока </w:t>
      </w:r>
      <w:r w:rsidRPr="003314CA">
        <w:rPr>
          <w:rFonts w:ascii="Times New Roman" w:hAnsi="Times New Roman" w:cs="Times New Roman"/>
          <w:sz w:val="28"/>
          <w:szCs w:val="28"/>
        </w:rPr>
        <w:t xml:space="preserve">и мн. другие. </w:t>
      </w:r>
    </w:p>
    <w:p w:rsidR="003314CA" w:rsidRPr="003314CA" w:rsidRDefault="003314CA" w:rsidP="003314C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8604C" w:rsidRDefault="00A8604C" w:rsidP="00AA1FC4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E7EEE" w:rsidRPr="00D47D43" w:rsidRDefault="00AE7EEE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314CA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7AFE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227D-8321-4A81-BD07-F9DC861D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2019-03-12T00:07:00Z</dcterms:created>
  <dcterms:modified xsi:type="dcterms:W3CDTF">2019-03-12T00:17:00Z</dcterms:modified>
</cp:coreProperties>
</file>