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80" w:rsidRPr="00FF2D80" w:rsidRDefault="00FF2D80" w:rsidP="00FF2D80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FF2D80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Увольнение в связи с утратой доверия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За невыполнение работником требований, установленных Федеральным законом от 25.12.2008 № 273-ФЗ «О противодействии коррупции», трудовой </w:t>
      </w:r>
      <w:proofErr w:type="gramStart"/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договор</w:t>
      </w:r>
      <w:proofErr w:type="gramEnd"/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может быть расторгнут по инициативе работодателя в связи с утратой доверия по п. 7.1 ч. 1 ст. 81 Трудового кодекса Российской Федерации в случаях: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1) непринятия работником мер по предотвращению или урегулированию конфликта интересов, стороной которого он является;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2) непредставления либо представления неполных или недостоверных сведений о доходах, расходах, имуществе и обязательствах имущественного характера (своих, супруга (супруги), несовершеннолетних детей).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Категории работников, увольнение которых возможно по указанным основаниям также определены названным Федеральным законом.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Кроме того, трудовой договор с работниками, занимающими определенные должности, может </w:t>
      </w:r>
      <w:proofErr w:type="gramStart"/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быть</w:t>
      </w:r>
      <w:proofErr w:type="gramEnd"/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расторгнут по инициативе работодателя в соответствии с п. 7.1 ч. 1 ст. 81 ТК РФ, если они (их супруги, несовершеннолетние дети):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имеют счета (вклады) в иностранных банках, расположенных за пределами России;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хранят наличные денежные средства и ценности в иностранных банках, расположенных за пределами Российской Федерации;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владеют и (или) пользуются иностранными финансовыми инструментами.</w:t>
      </w:r>
    </w:p>
    <w:p w:rsidR="00FF2D80" w:rsidRPr="00FF2D80" w:rsidRDefault="00FF2D80" w:rsidP="00FF2D80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С 01.01.2018 сведения о лицах, уволенных в связи с утратой доверия по п. 7.1 ч. 1 ст. 81 ТК РФ, подлежат включению в специальный реестр (ч. 7 ст. 81 ТК РФ, ст. ст. 13.2, 15 Федерального закона от 25.12.2008 N 273-ФЗ). Он размещен в открытом доступе на портале </w:t>
      </w:r>
      <w:proofErr w:type="spellStart"/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госслужбы</w:t>
      </w:r>
      <w:proofErr w:type="spellEnd"/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в соответствующем разделе (</w:t>
      </w:r>
      <w:hyperlink r:id="rId4" w:history="1">
        <w:r w:rsidRPr="00FF2D80">
          <w:rPr>
            <w:rFonts w:ascii="Arial" w:eastAsia="Times New Roman" w:hAnsi="Arial" w:cs="Arial"/>
            <w:color w:val="0166BC"/>
            <w:sz w:val="21"/>
            <w:lang w:eastAsia="ru-RU"/>
          </w:rPr>
          <w:t>http://gossluzhba.gov.ru/reestr</w:t>
        </w:r>
      </w:hyperlink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).</w:t>
      </w:r>
    </w:p>
    <w:p w:rsidR="00FF2D80" w:rsidRPr="00FF2D80" w:rsidRDefault="00FF2D80" w:rsidP="00FF2D80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F2D80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Следует отметить, что на сегодняшний день в указанный реестр включено 81 уволенное лицо.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D80"/>
    <w:rsid w:val="00392925"/>
    <w:rsid w:val="0056012B"/>
    <w:rsid w:val="00B02331"/>
    <w:rsid w:val="00F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FF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D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2D80"/>
    <w:rPr>
      <w:b/>
      <w:bCs/>
    </w:rPr>
  </w:style>
  <w:style w:type="paragraph" w:styleId="a4">
    <w:name w:val="Normal (Web)"/>
    <w:basedOn w:val="a"/>
    <w:uiPriority w:val="99"/>
    <w:semiHidden/>
    <w:unhideWhenUsed/>
    <w:rsid w:val="00FF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2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2018-06-21T05:34:00Z</dcterms:created>
  <dcterms:modified xsi:type="dcterms:W3CDTF">2018-06-21T05:34:00Z</dcterms:modified>
</cp:coreProperties>
</file>