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00E2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00E2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07E15" w:rsidRDefault="00207E15" w:rsidP="0020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15" w:rsidRDefault="00207E15" w:rsidP="0020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15" w:rsidRPr="00207E15" w:rsidRDefault="00207E15" w:rsidP="0020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 xml:space="preserve">ДВ Гектару 4 года. </w:t>
      </w:r>
    </w:p>
    <w:p w:rsidR="00207E15" w:rsidRPr="00207E15" w:rsidRDefault="00207E15" w:rsidP="0020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Участникам программы необходимо подать декларации</w:t>
      </w:r>
    </w:p>
    <w:p w:rsidR="00207E15" w:rsidRPr="00EA1F98" w:rsidRDefault="00207E15" w:rsidP="0020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E15" w:rsidRDefault="00207E15" w:rsidP="00207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6F" w:rsidRPr="00EA1F98" w:rsidRDefault="00207E15" w:rsidP="00611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Владивосток, 02.06.2020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Росреестра по Приморскому краю напоминает, что </w:t>
      </w:r>
      <w:r w:rsidR="006113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>частники программы, оформившие земельные у</w:t>
      </w:r>
      <w:r w:rsidR="00732729">
        <w:rPr>
          <w:rFonts w:ascii="Times New Roman" w:eastAsia="Times New Roman" w:hAnsi="Times New Roman" w:cs="Times New Roman"/>
          <w:sz w:val="28"/>
          <w:szCs w:val="28"/>
        </w:rPr>
        <w:t xml:space="preserve">частки, </w:t>
      </w:r>
      <w:r w:rsidR="00000E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E2A">
        <w:rPr>
          <w:rFonts w:ascii="Times New Roman" w:eastAsia="Times New Roman" w:hAnsi="Times New Roman" w:cs="Times New Roman"/>
          <w:sz w:val="28"/>
          <w:szCs w:val="28"/>
        </w:rPr>
        <w:t>трёхмесячный</w:t>
      </w:r>
      <w:bookmarkStart w:id="0" w:name="_GoBack"/>
      <w:bookmarkEnd w:id="0"/>
      <w:r w:rsidR="00000E2A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732729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трех лет</w:t>
      </w:r>
      <w:r w:rsidR="005C0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>с момента заключения договора безвозмездного пользования</w:t>
      </w:r>
      <w:r w:rsidR="007327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 xml:space="preserve"> должны подать в уполномоченный орган </w:t>
      </w:r>
      <w:r w:rsidR="0061136F"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</w:t>
      </w:r>
      <w:r w:rsidR="0061136F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36F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61136F" w:rsidRPr="00EA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36F" w:rsidRDefault="0061136F" w:rsidP="00611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07E15" w:rsidRPr="00EA1F98" w:rsidRDefault="00FD48C2" w:rsidP="00FD4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7E15" w:rsidRPr="00EA1F98">
        <w:rPr>
          <w:rFonts w:ascii="Times New Roman" w:eastAsia="Times New Roman" w:hAnsi="Times New Roman" w:cs="Times New Roman"/>
          <w:sz w:val="28"/>
          <w:szCs w:val="28"/>
        </w:rPr>
        <w:t xml:space="preserve"> начала предоставления земельных участков по программе ДВ гектар прошло 4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 многие участники программы так и не предоставили декларации, что </w:t>
      </w:r>
      <w:r w:rsidR="00207E15" w:rsidRPr="00EA1F98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основанием для принятия решения о проведении внеплановой проверки соблюдения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законодательства. О</w:t>
      </w:r>
      <w:r w:rsidR="00207E15" w:rsidRPr="00EA1F98">
        <w:rPr>
          <w:rFonts w:ascii="Times New Roman" w:eastAsia="Times New Roman" w:hAnsi="Times New Roman" w:cs="Times New Roman"/>
          <w:sz w:val="28"/>
          <w:szCs w:val="28"/>
        </w:rPr>
        <w:t>тсутствие мер к внесению сведений в кадастр недвижимости о виде разрешенного использования говорит о том, что земельный участок не эксплуатируется.</w:t>
      </w:r>
    </w:p>
    <w:p w:rsidR="00207E15" w:rsidRDefault="00207E15" w:rsidP="00207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98">
        <w:rPr>
          <w:rFonts w:ascii="Times New Roman" w:eastAsia="Times New Roman" w:hAnsi="Times New Roman" w:cs="Times New Roman"/>
          <w:sz w:val="28"/>
          <w:szCs w:val="28"/>
        </w:rPr>
        <w:t>В течение первого года заявитель должен определиться с видом использования земельного участка, а через три года – задекларировать освоение</w:t>
      </w:r>
      <w:r w:rsidR="005C03DC">
        <w:rPr>
          <w:rFonts w:ascii="Times New Roman" w:eastAsia="Times New Roman" w:hAnsi="Times New Roman" w:cs="Times New Roman"/>
          <w:sz w:val="28"/>
          <w:szCs w:val="28"/>
        </w:rPr>
        <w:t xml:space="preserve"> с выбранным видом использования. После 5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лет безвозмездного пользования участком можно оформить землю в собственность или в длительную аренду. </w:t>
      </w:r>
    </w:p>
    <w:p w:rsidR="00BA446D" w:rsidRDefault="00BA446D" w:rsidP="00207E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6D" w:rsidRPr="0061136F" w:rsidRDefault="0061136F" w:rsidP="00611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</w:t>
      </w:r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в </w:t>
      </w:r>
      <w:proofErr w:type="spellStart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>Дальнегорский</w:t>
      </w:r>
      <w:proofErr w:type="spellEnd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отдел Управления Росреестра по Приморскому краю поступило 14 уведомлений о не</w:t>
      </w:r>
      <w:r w:rsidR="009F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D48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 xml:space="preserve">ставлении деклараций об использовании земельных участков, в </w:t>
      </w:r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Лесозаводский – 2, в Находкинский - 29 уведомлений, из них 19 - Партизанский муниципальный район, 3 -  </w:t>
      </w:r>
      <w:proofErr w:type="spellStart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>Лазовский</w:t>
      </w:r>
      <w:proofErr w:type="spellEnd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7 - Партизанский городской округ. По информации администрации </w:t>
      </w:r>
      <w:proofErr w:type="spellStart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="00BA446D" w:rsidRPr="006113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декларации об использовании земельных участков не предоставлено в 16 случаях. </w:t>
      </w:r>
    </w:p>
    <w:p w:rsidR="0061136F" w:rsidRDefault="0061136F" w:rsidP="00BA4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E15" w:rsidRDefault="00207E15" w:rsidP="00BA4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С начала </w:t>
      </w:r>
      <w:r w:rsidR="0061136F">
        <w:rPr>
          <w:rFonts w:ascii="Times New Roman" w:eastAsia="Times New Roman" w:hAnsi="Times New Roman" w:cs="Times New Roman"/>
          <w:sz w:val="28"/>
          <w:szCs w:val="28"/>
        </w:rPr>
        <w:t xml:space="preserve">вступления в силу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закона о ДВ гектаре Управлением Росреестра по Приморскому краю принято </w:t>
      </w: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17 640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заявлений о постановке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государственный кадастровый учет, </w:t>
      </w:r>
      <w:r w:rsidRPr="00207E15">
        <w:rPr>
          <w:rFonts w:ascii="Times New Roman" w:eastAsia="Times New Roman" w:hAnsi="Times New Roman" w:cs="Times New Roman"/>
          <w:b/>
          <w:sz w:val="28"/>
          <w:szCs w:val="28"/>
        </w:rPr>
        <w:t>15 033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заявлений - о регистрации договоров безвозмездного срочного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E15" w:rsidRDefault="00207E15" w:rsidP="00207E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D4910">
        <w:rPr>
          <w:rFonts w:ascii="Times New Roman" w:eastAsia="Times New Roman" w:hAnsi="Times New Roman" w:cs="Times New Roman"/>
          <w:sz w:val="28"/>
          <w:szCs w:val="28"/>
        </w:rPr>
        <w:t xml:space="preserve">Более 40 процентов участников </w:t>
      </w:r>
      <w:r w:rsidRPr="007D4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программы получили </w:t>
      </w:r>
      <w:r w:rsidR="006113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землю с целью строительства жилья. </w:t>
      </w:r>
      <w:r w:rsidRPr="007D4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Далее следуют заявители, желающие заняться сельскохозяйственной деятельностью, туризмом или обустроить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участке </w:t>
      </w:r>
      <w:r w:rsidRPr="007D49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личное подсобное хозяйство. </w:t>
      </w:r>
    </w:p>
    <w:p w:rsidR="00207E15" w:rsidRDefault="00207E15" w:rsidP="0061136F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36F" w:rsidRDefault="0061136F" w:rsidP="0061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0649CD" w:rsidP="00611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0E2A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07E15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BFC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03DC"/>
    <w:rsid w:val="005C48C0"/>
    <w:rsid w:val="005C642A"/>
    <w:rsid w:val="005D5D7D"/>
    <w:rsid w:val="005D60D1"/>
    <w:rsid w:val="005E521C"/>
    <w:rsid w:val="005F7077"/>
    <w:rsid w:val="0061136F"/>
    <w:rsid w:val="006152CB"/>
    <w:rsid w:val="00623E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32729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9F32C8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446D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0C87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48C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6C85-2C6E-4270-984D-09D950F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2020-06-02T01:06:00Z</cp:lastPrinted>
  <dcterms:created xsi:type="dcterms:W3CDTF">2020-06-01T07:13:00Z</dcterms:created>
  <dcterms:modified xsi:type="dcterms:W3CDTF">2020-06-02T04:13:00Z</dcterms:modified>
</cp:coreProperties>
</file>