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1996992" cy="815340"/>
            <wp:effectExtent l="0" t="0" r="381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009298" cy="820365"/>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700A10" w:rsidRDefault="00700A10" w:rsidP="00700A10">
      <w:pPr>
        <w:widowControl w:val="0"/>
        <w:suppressAutoHyphens/>
        <w:spacing w:after="0" w:line="240" w:lineRule="auto"/>
        <w:rPr>
          <w:rFonts w:ascii="Segoe UI" w:eastAsia="Arial Unicode MS" w:hAnsi="Segoe UI" w:cs="Segoe UI"/>
          <w:b/>
          <w:noProof/>
          <w:kern w:val="1"/>
          <w:sz w:val="32"/>
          <w:szCs w:val="32"/>
          <w:lang w:eastAsia="sk-SK" w:bidi="hi-IN"/>
        </w:rPr>
      </w:pPr>
    </w:p>
    <w:p w:rsidR="00862E4E" w:rsidRPr="00700A10" w:rsidRDefault="00862E4E" w:rsidP="00700A10">
      <w:pPr>
        <w:widowControl w:val="0"/>
        <w:suppressAutoHyphens/>
        <w:spacing w:after="0" w:line="240" w:lineRule="auto"/>
        <w:rPr>
          <w:rFonts w:ascii="Times New Roman" w:eastAsia="Arial Unicode MS" w:hAnsi="Times New Roman" w:cs="Times New Roman"/>
          <w:b/>
          <w:noProof/>
          <w:kern w:val="1"/>
          <w:sz w:val="28"/>
          <w:szCs w:val="28"/>
          <w:lang w:eastAsia="sk-SK" w:bidi="hi-IN"/>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r w:rsidR="00700A10">
        <w:rPr>
          <w:rFonts w:ascii="Times New Roman" w:eastAsia="Calibri" w:hAnsi="Times New Roman" w:cs="Times New Roman"/>
          <w:sz w:val="24"/>
          <w:szCs w:val="24"/>
          <w:lang w:eastAsia="en-US"/>
        </w:rPr>
        <w:t xml:space="preserve">                                 </w:t>
      </w:r>
      <w:r w:rsidR="00B6438B">
        <w:rPr>
          <w:rFonts w:ascii="Times New Roman" w:eastAsia="Calibri" w:hAnsi="Times New Roman" w:cs="Times New Roman"/>
          <w:sz w:val="24"/>
          <w:szCs w:val="24"/>
          <w:lang w:eastAsia="en-US"/>
        </w:rPr>
        <w:t xml:space="preserve">  </w:t>
      </w:r>
      <w:r w:rsidR="00700A10" w:rsidRPr="00760019">
        <w:rPr>
          <w:rFonts w:ascii="Times New Roman" w:eastAsia="Calibri" w:hAnsi="Times New Roman" w:cs="Times New Roman"/>
          <w:b/>
          <w:sz w:val="28"/>
          <w:szCs w:val="28"/>
          <w:lang w:eastAsia="en-US"/>
        </w:rPr>
        <w:t>ПРЕСС-РЕЛИЗ</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7F0D15" w:rsidP="00862E4E">
      <w:pPr>
        <w:spacing w:after="0" w:line="240" w:lineRule="auto"/>
        <w:rPr>
          <w:rFonts w:ascii="Times New Roman" w:hAnsi="Times New Roman" w:cs="Times New Roman"/>
          <w:sz w:val="24"/>
          <w:szCs w:val="24"/>
        </w:rPr>
      </w:pPr>
      <w:hyperlink r:id="rId7"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7F0D15" w:rsidP="00862E4E">
      <w:pPr>
        <w:spacing w:after="0" w:line="240" w:lineRule="auto"/>
        <w:rPr>
          <w:rFonts w:ascii="Times New Roman" w:eastAsia="Times New Roman" w:hAnsi="Times New Roman" w:cs="Times New Roman"/>
          <w:color w:val="1378BF"/>
          <w:sz w:val="24"/>
          <w:szCs w:val="24"/>
          <w:shd w:val="clear" w:color="auto" w:fill="FFFFFF"/>
        </w:rPr>
      </w:pPr>
      <w:hyperlink r:id="rId8"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4A3DA5" w:rsidRDefault="004A3DA5" w:rsidP="004A3DA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77481A" w:rsidRDefault="0077481A" w:rsidP="004A3DA5">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7481A" w:rsidRDefault="0077481A" w:rsidP="004A3DA5">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A3DA5" w:rsidRPr="0077481A" w:rsidRDefault="0077481A" w:rsidP="004A3DA5">
      <w:pPr>
        <w:shd w:val="clear" w:color="auto" w:fill="FFFFFF"/>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                   </w:t>
      </w:r>
      <w:r w:rsidRPr="0077481A">
        <w:rPr>
          <w:rFonts w:ascii="Times New Roman" w:eastAsia="Times New Roman" w:hAnsi="Times New Roman" w:cs="Times New Roman"/>
          <w:b/>
          <w:color w:val="000000"/>
          <w:sz w:val="28"/>
          <w:szCs w:val="28"/>
        </w:rPr>
        <w:t>На повестке дня – инвестиционный климат</w:t>
      </w:r>
    </w:p>
    <w:p w:rsidR="004A3DA5" w:rsidRPr="0077481A" w:rsidRDefault="004A3DA5" w:rsidP="004A3D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4A3DA5" w:rsidRPr="0077481A" w:rsidRDefault="004A3DA5" w:rsidP="004A3D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4A3DA5" w:rsidRPr="0077481A" w:rsidRDefault="004A3DA5" w:rsidP="004A3D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664B33" w:rsidRPr="00664B33" w:rsidRDefault="00972B6E" w:rsidP="00664B33">
      <w:pPr>
        <w:shd w:val="clear" w:color="auto" w:fill="FFFFFF"/>
        <w:ind w:firstLine="567"/>
        <w:jc w:val="both"/>
        <w:rPr>
          <w:rFonts w:ascii="Calibri" w:eastAsia="Times New Roman" w:hAnsi="Calibri" w:cs="Times New Roman"/>
          <w:color w:val="000000"/>
          <w:sz w:val="28"/>
          <w:szCs w:val="28"/>
        </w:rPr>
      </w:pPr>
      <w:r w:rsidRPr="00972B6E">
        <w:rPr>
          <w:rFonts w:ascii="Times New Roman" w:eastAsia="Times New Roman" w:hAnsi="Times New Roman" w:cs="Times New Roman"/>
          <w:b/>
          <w:color w:val="000000"/>
          <w:sz w:val="28"/>
          <w:szCs w:val="28"/>
        </w:rPr>
        <w:t>Владивосток, 19.06.2019</w:t>
      </w:r>
      <w:r>
        <w:rPr>
          <w:rFonts w:ascii="Times New Roman" w:eastAsia="Times New Roman" w:hAnsi="Times New Roman" w:cs="Times New Roman"/>
          <w:color w:val="000000"/>
          <w:sz w:val="28"/>
          <w:szCs w:val="28"/>
        </w:rPr>
        <w:t xml:space="preserve"> </w:t>
      </w:r>
      <w:r w:rsidR="00664B33" w:rsidRPr="00664B33">
        <w:rPr>
          <w:rFonts w:ascii="Times New Roman" w:eastAsia="Times New Roman" w:hAnsi="Times New Roman" w:cs="Times New Roman"/>
          <w:color w:val="000000"/>
          <w:sz w:val="28"/>
          <w:szCs w:val="28"/>
        </w:rPr>
        <w:t>В Управлении Росреестра по Приморскому краю состоялось рабочее совещание, касающееся выработки мероприятий по улучшению показателей Национального рейтинга состояния инвестиционного климата в сфере государственной регистрации прав на недвижимое имущество и сделок с ним, постановки земельных участков на кадастровый учет и территориального планирования в Приморском крае.</w:t>
      </w:r>
    </w:p>
    <w:p w:rsidR="00664B33" w:rsidRPr="00664B33" w:rsidRDefault="00664B33" w:rsidP="00664B33">
      <w:pPr>
        <w:shd w:val="clear" w:color="auto" w:fill="FFFFFF"/>
        <w:spacing w:after="0" w:line="240" w:lineRule="auto"/>
        <w:jc w:val="both"/>
        <w:rPr>
          <w:rFonts w:ascii="Calibri" w:eastAsia="Times New Roman" w:hAnsi="Calibri" w:cs="Times New Roman"/>
          <w:color w:val="000000"/>
          <w:sz w:val="28"/>
          <w:szCs w:val="28"/>
        </w:rPr>
      </w:pPr>
      <w:r w:rsidRPr="00664B33">
        <w:rPr>
          <w:rFonts w:ascii="Times New Roman" w:eastAsia="Times New Roman" w:hAnsi="Times New Roman" w:cs="Times New Roman"/>
          <w:color w:val="000000"/>
          <w:sz w:val="28"/>
          <w:szCs w:val="28"/>
        </w:rPr>
        <w:t xml:space="preserve">        В мероприятии приняли участие руководитель Управления Евгений </w:t>
      </w:r>
      <w:proofErr w:type="spellStart"/>
      <w:r w:rsidRPr="00664B33">
        <w:rPr>
          <w:rFonts w:ascii="Times New Roman" w:eastAsia="Times New Roman" w:hAnsi="Times New Roman" w:cs="Times New Roman"/>
          <w:color w:val="000000"/>
          <w:sz w:val="28"/>
          <w:szCs w:val="28"/>
        </w:rPr>
        <w:t>Русецкий</w:t>
      </w:r>
      <w:proofErr w:type="spellEnd"/>
      <w:r w:rsidRPr="00664B33">
        <w:rPr>
          <w:rFonts w:ascii="Times New Roman" w:eastAsia="Times New Roman" w:hAnsi="Times New Roman" w:cs="Times New Roman"/>
          <w:color w:val="000000"/>
          <w:sz w:val="28"/>
          <w:szCs w:val="28"/>
        </w:rPr>
        <w:t xml:space="preserve"> и его заместители, руководитель представительства АНО «Агентство стратегических инициатив по продвижению новых проектов» в ДФО Ольга Курилова, </w:t>
      </w:r>
      <w:proofErr w:type="spellStart"/>
      <w:r w:rsidRPr="00664B33">
        <w:rPr>
          <w:rFonts w:ascii="Times New Roman" w:eastAsia="Times New Roman" w:hAnsi="Times New Roman" w:cs="Times New Roman"/>
          <w:color w:val="000000"/>
          <w:sz w:val="28"/>
          <w:szCs w:val="28"/>
        </w:rPr>
        <w:t>и.о</w:t>
      </w:r>
      <w:proofErr w:type="spellEnd"/>
      <w:r w:rsidRPr="00664B33">
        <w:rPr>
          <w:rFonts w:ascii="Times New Roman" w:eastAsia="Times New Roman" w:hAnsi="Times New Roman" w:cs="Times New Roman"/>
          <w:color w:val="000000"/>
          <w:sz w:val="28"/>
          <w:szCs w:val="28"/>
        </w:rPr>
        <w:t xml:space="preserve">. директора департамента земельных и имущественных отношений Администрации Приморского края Ирина Дмитриенко, </w:t>
      </w:r>
      <w:proofErr w:type="spellStart"/>
      <w:r w:rsidRPr="00664B33">
        <w:rPr>
          <w:rFonts w:ascii="Times New Roman" w:eastAsia="Times New Roman" w:hAnsi="Times New Roman" w:cs="Times New Roman"/>
          <w:color w:val="000000"/>
          <w:sz w:val="28"/>
          <w:szCs w:val="28"/>
        </w:rPr>
        <w:t>и.о</w:t>
      </w:r>
      <w:proofErr w:type="spellEnd"/>
      <w:r w:rsidRPr="00664B33">
        <w:rPr>
          <w:rFonts w:ascii="Times New Roman" w:eastAsia="Times New Roman" w:hAnsi="Times New Roman" w:cs="Times New Roman"/>
          <w:color w:val="000000"/>
          <w:sz w:val="28"/>
          <w:szCs w:val="28"/>
        </w:rPr>
        <w:t xml:space="preserve">. директора департамента проектного управления Администрации Приморского каряя Николай </w:t>
      </w:r>
      <w:proofErr w:type="spellStart"/>
      <w:r w:rsidRPr="00664B33">
        <w:rPr>
          <w:rFonts w:ascii="Times New Roman" w:eastAsia="Times New Roman" w:hAnsi="Times New Roman" w:cs="Times New Roman"/>
          <w:color w:val="000000"/>
          <w:sz w:val="28"/>
          <w:szCs w:val="28"/>
        </w:rPr>
        <w:t>Стецко</w:t>
      </w:r>
      <w:proofErr w:type="spellEnd"/>
      <w:r w:rsidRPr="00664B33">
        <w:rPr>
          <w:rFonts w:ascii="Times New Roman" w:eastAsia="Times New Roman" w:hAnsi="Times New Roman" w:cs="Times New Roman"/>
          <w:color w:val="000000"/>
          <w:sz w:val="28"/>
          <w:szCs w:val="28"/>
        </w:rPr>
        <w:t>, представители Филиала ФГБУ «ФКП Росреестра» по Приморскому краю, Многофункционального центра предоставления государственных и муниципальных услуг, члены Общероссийских общественных организаций «Деловая Россия» и «Опора России», сопредседатель регионального штаба Общероссийского народного фронта в Приморском крае Юрий Логинов, </w:t>
      </w:r>
      <w:r w:rsidRPr="00664B33">
        <w:rPr>
          <w:rFonts w:ascii="Calibri" w:eastAsia="Times New Roman" w:hAnsi="Calibri" w:cs="Times New Roman"/>
          <w:color w:val="000000"/>
          <w:sz w:val="28"/>
          <w:szCs w:val="28"/>
        </w:rPr>
        <w:t> </w:t>
      </w:r>
      <w:r w:rsidRPr="00664B33">
        <w:rPr>
          <w:rFonts w:ascii="Times New Roman" w:eastAsia="Times New Roman" w:hAnsi="Times New Roman" w:cs="Times New Roman"/>
          <w:color w:val="000000"/>
          <w:sz w:val="28"/>
          <w:szCs w:val="28"/>
        </w:rPr>
        <w:t>а также представители бизнес-сообществ Приморского края.</w:t>
      </w:r>
    </w:p>
    <w:p w:rsidR="00664B33" w:rsidRPr="00664B33" w:rsidRDefault="00664B33" w:rsidP="00664B33">
      <w:pPr>
        <w:shd w:val="clear" w:color="auto" w:fill="FFFFFF"/>
        <w:spacing w:after="0" w:line="240" w:lineRule="auto"/>
        <w:ind w:firstLine="567"/>
        <w:jc w:val="both"/>
        <w:rPr>
          <w:rFonts w:ascii="Calibri" w:eastAsia="Times New Roman" w:hAnsi="Calibri" w:cs="Times New Roman"/>
          <w:color w:val="000000"/>
          <w:sz w:val="28"/>
          <w:szCs w:val="28"/>
        </w:rPr>
      </w:pPr>
      <w:r w:rsidRPr="00664B33">
        <w:rPr>
          <w:rFonts w:ascii="Calibri" w:eastAsia="Times New Roman" w:hAnsi="Calibri" w:cs="Times New Roman"/>
          <w:color w:val="000000"/>
          <w:sz w:val="28"/>
          <w:szCs w:val="28"/>
        </w:rPr>
        <w:t> </w:t>
      </w:r>
    </w:p>
    <w:p w:rsidR="00664B33" w:rsidRPr="00664B33" w:rsidRDefault="00664B33" w:rsidP="00664B33">
      <w:pPr>
        <w:shd w:val="clear" w:color="auto" w:fill="FFFFFF"/>
        <w:spacing w:after="0" w:line="240" w:lineRule="auto"/>
        <w:ind w:firstLine="567"/>
        <w:jc w:val="both"/>
        <w:rPr>
          <w:rFonts w:ascii="Calibri" w:eastAsia="Times New Roman" w:hAnsi="Calibri" w:cs="Times New Roman"/>
          <w:color w:val="000000"/>
          <w:sz w:val="28"/>
          <w:szCs w:val="28"/>
        </w:rPr>
      </w:pPr>
      <w:r w:rsidRPr="00664B33">
        <w:rPr>
          <w:rFonts w:ascii="Times New Roman" w:eastAsia="Times New Roman" w:hAnsi="Times New Roman" w:cs="Times New Roman"/>
          <w:color w:val="000000"/>
          <w:sz w:val="28"/>
          <w:szCs w:val="28"/>
        </w:rPr>
        <w:t xml:space="preserve">Приветствуя собравшихся, руководитель Управления Росреестра по Приморскому краю Евгений </w:t>
      </w:r>
      <w:proofErr w:type="spellStart"/>
      <w:r w:rsidRPr="00664B33">
        <w:rPr>
          <w:rFonts w:ascii="Times New Roman" w:eastAsia="Times New Roman" w:hAnsi="Times New Roman" w:cs="Times New Roman"/>
          <w:color w:val="000000"/>
          <w:sz w:val="28"/>
          <w:szCs w:val="28"/>
        </w:rPr>
        <w:t>Русецкий</w:t>
      </w:r>
      <w:proofErr w:type="spellEnd"/>
      <w:r w:rsidRPr="00664B33">
        <w:rPr>
          <w:rFonts w:ascii="Times New Roman" w:eastAsia="Times New Roman" w:hAnsi="Times New Roman" w:cs="Times New Roman"/>
          <w:color w:val="000000"/>
          <w:sz w:val="28"/>
          <w:szCs w:val="28"/>
        </w:rPr>
        <w:t xml:space="preserve"> подчеркнул, что открытый диалог руководителей госорганов и представителей бизнес-структур повышает </w:t>
      </w:r>
      <w:r w:rsidRPr="00664B33">
        <w:rPr>
          <w:rFonts w:ascii="Times New Roman" w:eastAsia="Times New Roman" w:hAnsi="Times New Roman" w:cs="Times New Roman"/>
          <w:color w:val="000000"/>
          <w:sz w:val="28"/>
          <w:szCs w:val="28"/>
        </w:rPr>
        <w:lastRenderedPageBreak/>
        <w:t xml:space="preserve">качество предоставления </w:t>
      </w:r>
      <w:proofErr w:type="spellStart"/>
      <w:r w:rsidRPr="00664B33">
        <w:rPr>
          <w:rFonts w:ascii="Times New Roman" w:eastAsia="Times New Roman" w:hAnsi="Times New Roman" w:cs="Times New Roman"/>
          <w:color w:val="000000"/>
          <w:sz w:val="28"/>
          <w:szCs w:val="28"/>
        </w:rPr>
        <w:t>госуслуг</w:t>
      </w:r>
      <w:proofErr w:type="spellEnd"/>
      <w:r w:rsidRPr="00664B33">
        <w:rPr>
          <w:rFonts w:ascii="Times New Roman" w:eastAsia="Times New Roman" w:hAnsi="Times New Roman" w:cs="Times New Roman"/>
          <w:color w:val="000000"/>
          <w:sz w:val="28"/>
          <w:szCs w:val="28"/>
        </w:rPr>
        <w:t>, упрощает административные процедуры, формируя, таким образом, комфортные условия для ведения в Приморском крае предпринимательской деятельности. </w:t>
      </w:r>
    </w:p>
    <w:p w:rsidR="00664B33" w:rsidRPr="00664B33" w:rsidRDefault="00664B33" w:rsidP="00664B33">
      <w:pPr>
        <w:shd w:val="clear" w:color="auto" w:fill="FFFFFF"/>
        <w:spacing w:after="0" w:line="240" w:lineRule="auto"/>
        <w:ind w:firstLine="567"/>
        <w:jc w:val="both"/>
        <w:rPr>
          <w:rFonts w:ascii="Calibri" w:eastAsia="Times New Roman" w:hAnsi="Calibri" w:cs="Times New Roman"/>
          <w:color w:val="000000"/>
          <w:sz w:val="28"/>
          <w:szCs w:val="28"/>
        </w:rPr>
      </w:pPr>
      <w:r w:rsidRPr="00664B33">
        <w:rPr>
          <w:rFonts w:ascii="Times New Roman" w:eastAsia="Times New Roman" w:hAnsi="Times New Roman" w:cs="Times New Roman"/>
          <w:color w:val="000000"/>
          <w:sz w:val="28"/>
          <w:szCs w:val="28"/>
        </w:rPr>
        <w:t> </w:t>
      </w:r>
    </w:p>
    <w:p w:rsidR="00664B33" w:rsidRPr="00664B33" w:rsidRDefault="00664B33" w:rsidP="00664B33">
      <w:pPr>
        <w:shd w:val="clear" w:color="auto" w:fill="FFFFFF"/>
        <w:spacing w:after="0" w:line="240" w:lineRule="auto"/>
        <w:jc w:val="both"/>
        <w:rPr>
          <w:rFonts w:ascii="Calibri" w:eastAsia="Times New Roman" w:hAnsi="Calibri" w:cs="Times New Roman"/>
          <w:color w:val="000000"/>
          <w:sz w:val="28"/>
          <w:szCs w:val="28"/>
        </w:rPr>
      </w:pPr>
      <w:r w:rsidRPr="00664B33">
        <w:rPr>
          <w:rFonts w:ascii="Times New Roman" w:eastAsia="Times New Roman" w:hAnsi="Times New Roman" w:cs="Times New Roman"/>
          <w:color w:val="000000"/>
          <w:sz w:val="28"/>
          <w:szCs w:val="28"/>
        </w:rPr>
        <w:t>          Одной из основных задач приморских регистраторов остается быстрое и качественное предоставление государственной услуги по осуществлению государственной регистрации прав на недвижимое имущество.</w:t>
      </w:r>
    </w:p>
    <w:p w:rsidR="00664B33" w:rsidRPr="00664B33" w:rsidRDefault="00664B33" w:rsidP="00664B33">
      <w:pPr>
        <w:shd w:val="clear" w:color="auto" w:fill="FFFFFF"/>
        <w:spacing w:after="0" w:line="240" w:lineRule="auto"/>
        <w:ind w:firstLine="708"/>
        <w:jc w:val="both"/>
        <w:rPr>
          <w:rFonts w:ascii="Calibri" w:eastAsia="Times New Roman" w:hAnsi="Calibri" w:cs="Times New Roman"/>
          <w:color w:val="000000"/>
          <w:sz w:val="28"/>
          <w:szCs w:val="28"/>
        </w:rPr>
      </w:pPr>
      <w:r w:rsidRPr="00664B33">
        <w:rPr>
          <w:rFonts w:ascii="Times New Roman" w:eastAsia="Times New Roman" w:hAnsi="Times New Roman" w:cs="Times New Roman"/>
          <w:color w:val="000000"/>
          <w:sz w:val="28"/>
          <w:szCs w:val="28"/>
        </w:rPr>
        <w:t>Для улучшения качества работы сотрудники Управления Росреестра по Приморскому краю активно взаимодействуют с МФЦ, проводят семинары с кредитными организациями, застройщиками, риэлтерскими компаниями по вопросу оформления документов и разъяснению действующего законодательства. Также специалистами ведомства уделяется достаточное внимание разъяснению возможностей получения услуг Росреестра, предоставляемых в электронном виде.</w:t>
      </w:r>
    </w:p>
    <w:p w:rsidR="00664B33" w:rsidRDefault="00664B33" w:rsidP="00664B3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64B33">
        <w:rPr>
          <w:rFonts w:ascii="Times New Roman" w:eastAsia="Times New Roman" w:hAnsi="Times New Roman" w:cs="Times New Roman"/>
          <w:color w:val="000000"/>
          <w:sz w:val="28"/>
          <w:szCs w:val="28"/>
        </w:rPr>
        <w:t>Согласно Национальному рейтингу состояния инвестиционного климата, в Приморском крае уменьшилось среднее время регистрации прав собственности. Однако значительного внимания требует такой показатель, как количество процедур при регистрации прав собственности, который на сегодняшний день составляет 3,68 ед., а также эффективность процедур постановки земельного участка на кадастровый учет и качество территориального планирования.  </w:t>
      </w:r>
    </w:p>
    <w:p w:rsidR="00664B33" w:rsidRPr="00664B33" w:rsidRDefault="00664B33" w:rsidP="007F0D15">
      <w:pPr>
        <w:shd w:val="clear" w:color="auto" w:fill="FFFFFF"/>
        <w:spacing w:after="0" w:line="240" w:lineRule="auto"/>
        <w:ind w:firstLine="567"/>
        <w:jc w:val="both"/>
        <w:rPr>
          <w:rFonts w:ascii="Calibri" w:eastAsia="Times New Roman" w:hAnsi="Calibri" w:cs="Times New Roman"/>
          <w:color w:val="000000"/>
          <w:sz w:val="28"/>
          <w:szCs w:val="28"/>
        </w:rPr>
      </w:pPr>
      <w:bookmarkStart w:id="0" w:name="_GoBack"/>
      <w:bookmarkEnd w:id="0"/>
      <w:r w:rsidRPr="00664B33">
        <w:rPr>
          <w:rFonts w:ascii="Times New Roman" w:eastAsia="Times New Roman" w:hAnsi="Times New Roman" w:cs="Times New Roman"/>
          <w:color w:val="000000"/>
          <w:sz w:val="28"/>
          <w:szCs w:val="28"/>
        </w:rPr>
        <w:t>В ходе совещания присутствующими поднимались вопросы возможности создания на базе МФЦ Единого окна для представителей бизнеса, разработки административного регламента для органов местного самоуправления, который позволит сократить сроки постановки объектов на кадастровый учет, необходимости заключения соглашений с муниципальными образованиями  на проведение комплексных кадастровых работ на территории Приморского края, вопросы межведомственного взаимодействия  и использования электронных сервисов при подаче документов на регистрацию прав и кадастровый учет.</w:t>
      </w:r>
    </w:p>
    <w:p w:rsidR="00664B33" w:rsidRPr="00664B33" w:rsidRDefault="00664B33" w:rsidP="00664B33">
      <w:pPr>
        <w:shd w:val="clear" w:color="auto" w:fill="FFFFFF"/>
        <w:spacing w:after="0" w:line="240" w:lineRule="auto"/>
        <w:ind w:firstLine="567"/>
        <w:jc w:val="both"/>
        <w:rPr>
          <w:rFonts w:ascii="Calibri" w:eastAsia="Times New Roman" w:hAnsi="Calibri" w:cs="Times New Roman"/>
          <w:color w:val="000000"/>
          <w:sz w:val="28"/>
          <w:szCs w:val="28"/>
        </w:rPr>
      </w:pPr>
      <w:r w:rsidRPr="00664B33">
        <w:rPr>
          <w:rFonts w:ascii="Times New Roman" w:eastAsia="Times New Roman" w:hAnsi="Times New Roman" w:cs="Times New Roman"/>
          <w:color w:val="000000"/>
          <w:sz w:val="28"/>
          <w:szCs w:val="28"/>
        </w:rPr>
        <w:t>Следует напомнить, что в целях формирования благоприятных условий ведения предпринимательской деятельности приморскими регистраторами Управление Росреестра по Приморскому кра</w:t>
      </w:r>
      <w:r w:rsidR="0030526D">
        <w:rPr>
          <w:rFonts w:ascii="Times New Roman" w:eastAsia="Times New Roman" w:hAnsi="Times New Roman" w:cs="Times New Roman"/>
          <w:color w:val="000000"/>
          <w:sz w:val="28"/>
          <w:szCs w:val="28"/>
        </w:rPr>
        <w:t>ю проводит дополнительный прием</w:t>
      </w:r>
      <w:r w:rsidRPr="00664B33">
        <w:rPr>
          <w:rFonts w:ascii="Times New Roman" w:eastAsia="Times New Roman" w:hAnsi="Times New Roman" w:cs="Times New Roman"/>
          <w:color w:val="000000"/>
          <w:sz w:val="28"/>
          <w:szCs w:val="28"/>
        </w:rPr>
        <w:t xml:space="preserve"> представителей бизнес-структур по вопросам государственной регистрации прав и государственного кадастрового учета.</w:t>
      </w:r>
    </w:p>
    <w:p w:rsidR="00664B33" w:rsidRPr="00664B33" w:rsidRDefault="00664B33" w:rsidP="00664B33">
      <w:pPr>
        <w:shd w:val="clear" w:color="auto" w:fill="FFFFFF"/>
        <w:spacing w:after="0" w:line="240" w:lineRule="auto"/>
        <w:ind w:firstLine="567"/>
        <w:jc w:val="both"/>
        <w:rPr>
          <w:rFonts w:ascii="Calibri" w:eastAsia="Times New Roman" w:hAnsi="Calibri" w:cs="Times New Roman"/>
          <w:color w:val="000000"/>
          <w:sz w:val="28"/>
          <w:szCs w:val="28"/>
        </w:rPr>
      </w:pPr>
      <w:r w:rsidRPr="00664B33">
        <w:rPr>
          <w:rFonts w:ascii="Times New Roman" w:eastAsia="Times New Roman" w:hAnsi="Times New Roman" w:cs="Times New Roman"/>
          <w:color w:val="000000"/>
          <w:sz w:val="28"/>
          <w:szCs w:val="28"/>
        </w:rPr>
        <w:t xml:space="preserve">Прием предпринимателей в Управление Росреестра по Приморскому краю проходит каждую среду, с 15-00 до 17-00, по адресу г. Владивосток, ул. </w:t>
      </w:r>
      <w:proofErr w:type="spellStart"/>
      <w:r w:rsidRPr="00664B33">
        <w:rPr>
          <w:rFonts w:ascii="Times New Roman" w:eastAsia="Times New Roman" w:hAnsi="Times New Roman" w:cs="Times New Roman"/>
          <w:color w:val="000000"/>
          <w:sz w:val="28"/>
          <w:szCs w:val="28"/>
        </w:rPr>
        <w:t>Светланская</w:t>
      </w:r>
      <w:proofErr w:type="spellEnd"/>
      <w:r w:rsidRPr="00664B33">
        <w:rPr>
          <w:rFonts w:ascii="Times New Roman" w:eastAsia="Times New Roman" w:hAnsi="Times New Roman" w:cs="Times New Roman"/>
          <w:color w:val="000000"/>
          <w:sz w:val="28"/>
          <w:szCs w:val="28"/>
        </w:rPr>
        <w:t>, 72-б. Запись осуществляется в день приема, с 8-30 до 12-</w:t>
      </w:r>
      <w:proofErr w:type="gramStart"/>
      <w:r w:rsidRPr="00664B33">
        <w:rPr>
          <w:rFonts w:ascii="Times New Roman" w:eastAsia="Times New Roman" w:hAnsi="Times New Roman" w:cs="Times New Roman"/>
          <w:color w:val="000000"/>
          <w:sz w:val="28"/>
          <w:szCs w:val="28"/>
        </w:rPr>
        <w:t>00,  тел.</w:t>
      </w:r>
      <w:proofErr w:type="gramEnd"/>
      <w:r w:rsidRPr="00664B33">
        <w:rPr>
          <w:rFonts w:ascii="Times New Roman" w:eastAsia="Times New Roman" w:hAnsi="Times New Roman" w:cs="Times New Roman"/>
          <w:color w:val="000000"/>
          <w:sz w:val="28"/>
          <w:szCs w:val="28"/>
        </w:rPr>
        <w:t xml:space="preserve"> 222-30-59.</w:t>
      </w:r>
    </w:p>
    <w:p w:rsidR="00664B33" w:rsidRPr="00664B33" w:rsidRDefault="00664B33" w:rsidP="00664B33">
      <w:pPr>
        <w:shd w:val="clear" w:color="auto" w:fill="FFFFFF"/>
        <w:spacing w:after="0" w:line="240" w:lineRule="auto"/>
        <w:ind w:firstLine="567"/>
        <w:jc w:val="both"/>
        <w:rPr>
          <w:rFonts w:ascii="Calibri" w:eastAsia="Times New Roman" w:hAnsi="Calibri" w:cs="Times New Roman"/>
          <w:color w:val="000000"/>
          <w:sz w:val="28"/>
          <w:szCs w:val="28"/>
        </w:rPr>
      </w:pPr>
      <w:r w:rsidRPr="00664B33">
        <w:rPr>
          <w:rFonts w:ascii="Times New Roman" w:eastAsia="Times New Roman" w:hAnsi="Times New Roman" w:cs="Times New Roman"/>
          <w:color w:val="000000"/>
          <w:sz w:val="28"/>
          <w:szCs w:val="28"/>
        </w:rPr>
        <w:t xml:space="preserve"> Филиал ФГБУ «ФКП Росреестра» по Приморскому краю - каждый четверг, с 9-00 до 12-00, по адресу г. Владивосток, ул. Приморская, 2, </w:t>
      </w:r>
      <w:proofErr w:type="spellStart"/>
      <w:r w:rsidRPr="00664B33">
        <w:rPr>
          <w:rFonts w:ascii="Times New Roman" w:eastAsia="Times New Roman" w:hAnsi="Times New Roman" w:cs="Times New Roman"/>
          <w:color w:val="000000"/>
          <w:sz w:val="28"/>
          <w:szCs w:val="28"/>
        </w:rPr>
        <w:t>каб</w:t>
      </w:r>
      <w:proofErr w:type="spellEnd"/>
      <w:r w:rsidRPr="00664B33">
        <w:rPr>
          <w:rFonts w:ascii="Times New Roman" w:eastAsia="Times New Roman" w:hAnsi="Times New Roman" w:cs="Times New Roman"/>
          <w:color w:val="000000"/>
          <w:sz w:val="28"/>
          <w:szCs w:val="28"/>
        </w:rPr>
        <w:t>. 212. Предварительная запись по тел.: 221-81-20 (доб.02005).</w:t>
      </w:r>
    </w:p>
    <w:p w:rsidR="00664B33" w:rsidRPr="00664B33" w:rsidRDefault="00664B33" w:rsidP="00664B33">
      <w:pPr>
        <w:shd w:val="clear" w:color="auto" w:fill="FFFFFF"/>
        <w:spacing w:after="0" w:line="240" w:lineRule="auto"/>
        <w:ind w:firstLine="567"/>
        <w:jc w:val="both"/>
        <w:rPr>
          <w:rFonts w:ascii="Calibri" w:eastAsia="Times New Roman" w:hAnsi="Calibri" w:cs="Times New Roman"/>
          <w:color w:val="000000"/>
          <w:sz w:val="24"/>
          <w:szCs w:val="24"/>
        </w:rPr>
      </w:pPr>
      <w:r w:rsidRPr="00664B33">
        <w:rPr>
          <w:rFonts w:ascii="Times New Roman" w:eastAsia="Times New Roman" w:hAnsi="Times New Roman" w:cs="Times New Roman"/>
          <w:color w:val="000000"/>
          <w:sz w:val="28"/>
          <w:szCs w:val="28"/>
        </w:rPr>
        <w:br/>
      </w:r>
    </w:p>
    <w:p w:rsidR="00AE7EEE" w:rsidRPr="00664B33" w:rsidRDefault="00AE7EEE" w:rsidP="00664B33">
      <w:pPr>
        <w:shd w:val="clear" w:color="auto" w:fill="FFFFFF"/>
        <w:spacing w:after="0" w:line="240" w:lineRule="auto"/>
        <w:jc w:val="both"/>
        <w:rPr>
          <w:rFonts w:ascii="Calibri" w:eastAsia="Times New Roman" w:hAnsi="Calibri" w:cs="Times New Roman"/>
          <w:color w:val="000000"/>
          <w:sz w:val="24"/>
          <w:szCs w:val="24"/>
        </w:rPr>
      </w:pPr>
    </w:p>
    <w:p w:rsidR="0077481A" w:rsidRPr="0077481A" w:rsidRDefault="0077481A" w:rsidP="0077481A">
      <w:pPr>
        <w:shd w:val="clear" w:color="auto" w:fill="FFFFFF"/>
        <w:spacing w:after="0" w:line="240" w:lineRule="auto"/>
        <w:ind w:firstLine="567"/>
        <w:jc w:val="both"/>
        <w:rPr>
          <w:rFonts w:ascii="Calibri" w:eastAsia="Times New Roman" w:hAnsi="Calibri" w:cs="Times New Roman"/>
          <w:color w:val="000000"/>
          <w:sz w:val="28"/>
          <w:szCs w:val="28"/>
        </w:rPr>
      </w:pPr>
    </w:p>
    <w:p w:rsidR="000649CD" w:rsidRDefault="00793C6C" w:rsidP="00793C6C">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E61B7" w:rsidRPr="000649CD" w:rsidRDefault="000649CD" w:rsidP="00FE61B7">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E6387A"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p w:rsidR="00E6387A" w:rsidRPr="00FF4BD0"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FF4BD0">
        <w:rPr>
          <w:rFonts w:ascii="Segoe UI" w:eastAsia="Arial Unicode MS" w:hAnsi="Segoe UI" w:cs="Segoe UI"/>
          <w:kern w:val="1"/>
          <w:sz w:val="18"/>
          <w:szCs w:val="18"/>
          <w:lang w:eastAsia="hi-IN" w:bidi="hi-IN"/>
        </w:rPr>
        <w:t>2018 год – юбилейный для Росреестра, так как в этом году ведомство отмечает 10-летие образования Росреестра на территории соответствующих субъектов Российской Федерации и 20-летие создания в Российской Федерации системы государственной регистрации прав на недвижимое имущество и сделок с ним.</w:t>
      </w:r>
    </w:p>
    <w:p w:rsidR="00E6387A" w:rsidRPr="00FF4BD0"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FF4BD0">
        <w:rPr>
          <w:rFonts w:ascii="Segoe UI" w:eastAsia="Arial Unicode MS" w:hAnsi="Segoe UI" w:cs="Segoe UI"/>
          <w:kern w:val="1"/>
          <w:sz w:val="18"/>
          <w:szCs w:val="18"/>
          <w:lang w:eastAsia="hi-IN" w:bidi="hi-IN"/>
        </w:rPr>
        <w:t>Территориальным отделом Росреестра в Приморском крае руководит с декабря 2004 года Евгений Александрович Русецкий.</w:t>
      </w:r>
    </w:p>
    <w:p w:rsidR="00FE61B7" w:rsidRPr="00972627" w:rsidRDefault="00FE61B7" w:rsidP="00FE61B7">
      <w:pPr>
        <w:widowControl w:val="0"/>
        <w:suppressAutoHyphens/>
        <w:spacing w:after="0" w:line="240" w:lineRule="auto"/>
        <w:jc w:val="both"/>
        <w:rPr>
          <w:rFonts w:ascii="Segoe UI" w:eastAsia="Arial Unicode MS" w:hAnsi="Segoe UI" w:cs="Segoe UI"/>
          <w:kern w:val="1"/>
          <w:sz w:val="18"/>
          <w:szCs w:val="18"/>
          <w:lang w:eastAsia="hi-IN" w:bidi="hi-IN"/>
        </w:rPr>
      </w:pPr>
    </w:p>
    <w:p w:rsidR="00AC6EDF" w:rsidRDefault="00AC6EDF" w:rsidP="00FE61B7">
      <w:pPr>
        <w:widowControl w:val="0"/>
        <w:suppressAutoHyphens/>
        <w:spacing w:after="0" w:line="240" w:lineRule="auto"/>
        <w:jc w:val="both"/>
        <w:rPr>
          <w:rFonts w:ascii="Segoe UI" w:eastAsia="Times New Roman" w:hAnsi="Segoe UI" w:cs="Segoe UI"/>
          <w:b/>
          <w:color w:val="000000"/>
          <w:sz w:val="24"/>
          <w:szCs w:val="24"/>
        </w:rPr>
      </w:pPr>
    </w:p>
    <w:p w:rsidR="00862E4E" w:rsidRPr="00862E4E" w:rsidRDefault="00862E4E">
      <w:pPr>
        <w:spacing w:after="0" w:line="240" w:lineRule="auto"/>
        <w:rPr>
          <w:rFonts w:ascii="Times New Roman" w:hAnsi="Times New Roman" w:cs="Times New Roman"/>
          <w:sz w:val="24"/>
          <w:szCs w:val="24"/>
        </w:rPr>
      </w:pPr>
    </w:p>
    <w:sectPr w:rsidR="00862E4E" w:rsidRPr="00862E4E"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35DF"/>
    <w:rsid w:val="00020468"/>
    <w:rsid w:val="00025E7A"/>
    <w:rsid w:val="000276DB"/>
    <w:rsid w:val="00030C82"/>
    <w:rsid w:val="00047BDD"/>
    <w:rsid w:val="000552D0"/>
    <w:rsid w:val="00056011"/>
    <w:rsid w:val="00056D59"/>
    <w:rsid w:val="00060092"/>
    <w:rsid w:val="0006016F"/>
    <w:rsid w:val="000649CD"/>
    <w:rsid w:val="000664FA"/>
    <w:rsid w:val="000730C3"/>
    <w:rsid w:val="00075561"/>
    <w:rsid w:val="0008516F"/>
    <w:rsid w:val="00085E1E"/>
    <w:rsid w:val="00087F12"/>
    <w:rsid w:val="000969AA"/>
    <w:rsid w:val="000C27FC"/>
    <w:rsid w:val="000C3D8E"/>
    <w:rsid w:val="000D3489"/>
    <w:rsid w:val="000F2CA8"/>
    <w:rsid w:val="000F5399"/>
    <w:rsid w:val="000F7DC9"/>
    <w:rsid w:val="00102A75"/>
    <w:rsid w:val="00117C0A"/>
    <w:rsid w:val="00123472"/>
    <w:rsid w:val="00123DF8"/>
    <w:rsid w:val="001305B4"/>
    <w:rsid w:val="00137833"/>
    <w:rsid w:val="00161F75"/>
    <w:rsid w:val="00164DB5"/>
    <w:rsid w:val="00167F55"/>
    <w:rsid w:val="001713A6"/>
    <w:rsid w:val="00197487"/>
    <w:rsid w:val="001B1C1B"/>
    <w:rsid w:val="001B5A7C"/>
    <w:rsid w:val="001B76CE"/>
    <w:rsid w:val="001C792F"/>
    <w:rsid w:val="001E4D29"/>
    <w:rsid w:val="001E59B0"/>
    <w:rsid w:val="00201FA9"/>
    <w:rsid w:val="00202727"/>
    <w:rsid w:val="00214F5D"/>
    <w:rsid w:val="00221A38"/>
    <w:rsid w:val="00226C5D"/>
    <w:rsid w:val="00231D5E"/>
    <w:rsid w:val="00246C99"/>
    <w:rsid w:val="00250A5D"/>
    <w:rsid w:val="00260798"/>
    <w:rsid w:val="00271F4D"/>
    <w:rsid w:val="002725D3"/>
    <w:rsid w:val="002838C5"/>
    <w:rsid w:val="00286008"/>
    <w:rsid w:val="002873DB"/>
    <w:rsid w:val="0029675B"/>
    <w:rsid w:val="002C331E"/>
    <w:rsid w:val="002C4A4B"/>
    <w:rsid w:val="002F72FB"/>
    <w:rsid w:val="0030526D"/>
    <w:rsid w:val="00306B28"/>
    <w:rsid w:val="00307343"/>
    <w:rsid w:val="003108CA"/>
    <w:rsid w:val="00314863"/>
    <w:rsid w:val="003411B9"/>
    <w:rsid w:val="00361BBB"/>
    <w:rsid w:val="0037237B"/>
    <w:rsid w:val="003827F6"/>
    <w:rsid w:val="0038569C"/>
    <w:rsid w:val="00386425"/>
    <w:rsid w:val="00386F1D"/>
    <w:rsid w:val="003932E2"/>
    <w:rsid w:val="003A6E07"/>
    <w:rsid w:val="003B2CCF"/>
    <w:rsid w:val="003D3562"/>
    <w:rsid w:val="003E37D3"/>
    <w:rsid w:val="003F2CE9"/>
    <w:rsid w:val="00404305"/>
    <w:rsid w:val="00406565"/>
    <w:rsid w:val="00423EC4"/>
    <w:rsid w:val="004250B0"/>
    <w:rsid w:val="0043012E"/>
    <w:rsid w:val="004348EA"/>
    <w:rsid w:val="0044034A"/>
    <w:rsid w:val="0045751E"/>
    <w:rsid w:val="00465C1C"/>
    <w:rsid w:val="00494698"/>
    <w:rsid w:val="004A3DA5"/>
    <w:rsid w:val="004A5E2F"/>
    <w:rsid w:val="004B1673"/>
    <w:rsid w:val="004B26DC"/>
    <w:rsid w:val="004B71DE"/>
    <w:rsid w:val="004C73B0"/>
    <w:rsid w:val="004C76D5"/>
    <w:rsid w:val="004C77AC"/>
    <w:rsid w:val="004C7E02"/>
    <w:rsid w:val="004D1FA6"/>
    <w:rsid w:val="004E5FB7"/>
    <w:rsid w:val="004F74D4"/>
    <w:rsid w:val="005047A5"/>
    <w:rsid w:val="00534F81"/>
    <w:rsid w:val="0054075C"/>
    <w:rsid w:val="00541BCD"/>
    <w:rsid w:val="00542A19"/>
    <w:rsid w:val="005652B2"/>
    <w:rsid w:val="005936C7"/>
    <w:rsid w:val="00593EF0"/>
    <w:rsid w:val="00595580"/>
    <w:rsid w:val="005A4000"/>
    <w:rsid w:val="005A44A2"/>
    <w:rsid w:val="005C3FE9"/>
    <w:rsid w:val="005C48C0"/>
    <w:rsid w:val="005C642A"/>
    <w:rsid w:val="005D5D7D"/>
    <w:rsid w:val="005D60D1"/>
    <w:rsid w:val="005E521C"/>
    <w:rsid w:val="005F7077"/>
    <w:rsid w:val="00647566"/>
    <w:rsid w:val="00664B33"/>
    <w:rsid w:val="006702B3"/>
    <w:rsid w:val="006720EA"/>
    <w:rsid w:val="0067461A"/>
    <w:rsid w:val="00676CC8"/>
    <w:rsid w:val="00682C8E"/>
    <w:rsid w:val="00691619"/>
    <w:rsid w:val="00692CF7"/>
    <w:rsid w:val="00694464"/>
    <w:rsid w:val="00694563"/>
    <w:rsid w:val="00697D3A"/>
    <w:rsid w:val="006A13C9"/>
    <w:rsid w:val="006A3F2B"/>
    <w:rsid w:val="006A667C"/>
    <w:rsid w:val="006B26EC"/>
    <w:rsid w:val="006C1680"/>
    <w:rsid w:val="006C27CE"/>
    <w:rsid w:val="006C5380"/>
    <w:rsid w:val="006D29E5"/>
    <w:rsid w:val="006D6D77"/>
    <w:rsid w:val="006E3E9C"/>
    <w:rsid w:val="006F0960"/>
    <w:rsid w:val="00700A10"/>
    <w:rsid w:val="007034AB"/>
    <w:rsid w:val="00703A8F"/>
    <w:rsid w:val="0071574B"/>
    <w:rsid w:val="007301FF"/>
    <w:rsid w:val="0074618E"/>
    <w:rsid w:val="007479C7"/>
    <w:rsid w:val="00751B22"/>
    <w:rsid w:val="00760019"/>
    <w:rsid w:val="0077481A"/>
    <w:rsid w:val="0079014A"/>
    <w:rsid w:val="007923DA"/>
    <w:rsid w:val="00793C6C"/>
    <w:rsid w:val="007A3DD0"/>
    <w:rsid w:val="007A72CB"/>
    <w:rsid w:val="007B1312"/>
    <w:rsid w:val="007B5FF7"/>
    <w:rsid w:val="007B69B7"/>
    <w:rsid w:val="007C4689"/>
    <w:rsid w:val="007D04A6"/>
    <w:rsid w:val="007F0D15"/>
    <w:rsid w:val="007F65B7"/>
    <w:rsid w:val="0080064A"/>
    <w:rsid w:val="00802C17"/>
    <w:rsid w:val="00807C8C"/>
    <w:rsid w:val="00811DAB"/>
    <w:rsid w:val="008140D1"/>
    <w:rsid w:val="00814E78"/>
    <w:rsid w:val="0082273C"/>
    <w:rsid w:val="0082302D"/>
    <w:rsid w:val="00823EAF"/>
    <w:rsid w:val="0083094C"/>
    <w:rsid w:val="00862E4E"/>
    <w:rsid w:val="00873926"/>
    <w:rsid w:val="008825AC"/>
    <w:rsid w:val="00890DAD"/>
    <w:rsid w:val="00897BAA"/>
    <w:rsid w:val="008A293B"/>
    <w:rsid w:val="008C148E"/>
    <w:rsid w:val="008E215F"/>
    <w:rsid w:val="008F04C5"/>
    <w:rsid w:val="009126EC"/>
    <w:rsid w:val="009333FF"/>
    <w:rsid w:val="0093538F"/>
    <w:rsid w:val="009506ED"/>
    <w:rsid w:val="009569EF"/>
    <w:rsid w:val="00967A44"/>
    <w:rsid w:val="00972B6E"/>
    <w:rsid w:val="009A4E50"/>
    <w:rsid w:val="009E17E3"/>
    <w:rsid w:val="00A0657A"/>
    <w:rsid w:val="00A21EB6"/>
    <w:rsid w:val="00A259F9"/>
    <w:rsid w:val="00A427B9"/>
    <w:rsid w:val="00A512C2"/>
    <w:rsid w:val="00A52B74"/>
    <w:rsid w:val="00A56654"/>
    <w:rsid w:val="00A57953"/>
    <w:rsid w:val="00A60783"/>
    <w:rsid w:val="00A678E3"/>
    <w:rsid w:val="00A746A7"/>
    <w:rsid w:val="00A76A44"/>
    <w:rsid w:val="00A8604C"/>
    <w:rsid w:val="00A900FF"/>
    <w:rsid w:val="00A94CBF"/>
    <w:rsid w:val="00A969E4"/>
    <w:rsid w:val="00AA1FC4"/>
    <w:rsid w:val="00AA2678"/>
    <w:rsid w:val="00AA67C5"/>
    <w:rsid w:val="00AC6EDF"/>
    <w:rsid w:val="00AD5E74"/>
    <w:rsid w:val="00AE7EEE"/>
    <w:rsid w:val="00AF1A70"/>
    <w:rsid w:val="00AF2735"/>
    <w:rsid w:val="00AF5454"/>
    <w:rsid w:val="00B06FA2"/>
    <w:rsid w:val="00B106D1"/>
    <w:rsid w:val="00B14B7A"/>
    <w:rsid w:val="00B249EC"/>
    <w:rsid w:val="00B30D50"/>
    <w:rsid w:val="00B34DF4"/>
    <w:rsid w:val="00B41DA5"/>
    <w:rsid w:val="00B44372"/>
    <w:rsid w:val="00B45430"/>
    <w:rsid w:val="00B52521"/>
    <w:rsid w:val="00B5678F"/>
    <w:rsid w:val="00B57F83"/>
    <w:rsid w:val="00B6438B"/>
    <w:rsid w:val="00B7033E"/>
    <w:rsid w:val="00B722DD"/>
    <w:rsid w:val="00B75958"/>
    <w:rsid w:val="00B84AB5"/>
    <w:rsid w:val="00B85DEA"/>
    <w:rsid w:val="00B939A4"/>
    <w:rsid w:val="00BA5D08"/>
    <w:rsid w:val="00BA7DC9"/>
    <w:rsid w:val="00BB7BE4"/>
    <w:rsid w:val="00BC1D38"/>
    <w:rsid w:val="00BC530D"/>
    <w:rsid w:val="00BD732C"/>
    <w:rsid w:val="00C03966"/>
    <w:rsid w:val="00C070E6"/>
    <w:rsid w:val="00C24530"/>
    <w:rsid w:val="00C47CBD"/>
    <w:rsid w:val="00C5221C"/>
    <w:rsid w:val="00C53F24"/>
    <w:rsid w:val="00C86233"/>
    <w:rsid w:val="00CA1388"/>
    <w:rsid w:val="00CA4130"/>
    <w:rsid w:val="00CB614B"/>
    <w:rsid w:val="00CD216A"/>
    <w:rsid w:val="00CD4F22"/>
    <w:rsid w:val="00CE7A09"/>
    <w:rsid w:val="00CF12AE"/>
    <w:rsid w:val="00CF32E1"/>
    <w:rsid w:val="00D05E85"/>
    <w:rsid w:val="00D0788B"/>
    <w:rsid w:val="00D14BB9"/>
    <w:rsid w:val="00D47D43"/>
    <w:rsid w:val="00D505DB"/>
    <w:rsid w:val="00D6248C"/>
    <w:rsid w:val="00D75558"/>
    <w:rsid w:val="00D807A1"/>
    <w:rsid w:val="00D93734"/>
    <w:rsid w:val="00D93857"/>
    <w:rsid w:val="00D95DAC"/>
    <w:rsid w:val="00DA1D6C"/>
    <w:rsid w:val="00DA4E01"/>
    <w:rsid w:val="00DB5B11"/>
    <w:rsid w:val="00DC004D"/>
    <w:rsid w:val="00DC64E2"/>
    <w:rsid w:val="00DC6713"/>
    <w:rsid w:val="00DE75BD"/>
    <w:rsid w:val="00E0314D"/>
    <w:rsid w:val="00E0568A"/>
    <w:rsid w:val="00E21887"/>
    <w:rsid w:val="00E27656"/>
    <w:rsid w:val="00E41A31"/>
    <w:rsid w:val="00E551BD"/>
    <w:rsid w:val="00E6387A"/>
    <w:rsid w:val="00E84C79"/>
    <w:rsid w:val="00E87CF7"/>
    <w:rsid w:val="00E919F4"/>
    <w:rsid w:val="00E91D3D"/>
    <w:rsid w:val="00E96098"/>
    <w:rsid w:val="00EA018B"/>
    <w:rsid w:val="00EB1FEA"/>
    <w:rsid w:val="00EB20F7"/>
    <w:rsid w:val="00EB4F23"/>
    <w:rsid w:val="00EC6559"/>
    <w:rsid w:val="00ED2E15"/>
    <w:rsid w:val="00ED65AC"/>
    <w:rsid w:val="00F5310F"/>
    <w:rsid w:val="00F551F4"/>
    <w:rsid w:val="00F557AD"/>
    <w:rsid w:val="00F62DB3"/>
    <w:rsid w:val="00F7322E"/>
    <w:rsid w:val="00FA696C"/>
    <w:rsid w:val="00FB05FE"/>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paragraph" w:customStyle="1" w:styleId="pa1">
    <w:name w:val="pa1"/>
    <w:basedOn w:val="a"/>
    <w:rsid w:val="004A3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a7"/>
    <w:basedOn w:val="a0"/>
    <w:rsid w:val="004A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405026566">
      <w:bodyDiv w:val="1"/>
      <w:marLeft w:val="0"/>
      <w:marRight w:val="0"/>
      <w:marTop w:val="0"/>
      <w:marBottom w:val="0"/>
      <w:divBdr>
        <w:top w:val="none" w:sz="0" w:space="0" w:color="auto"/>
        <w:left w:val="none" w:sz="0" w:space="0" w:color="auto"/>
        <w:bottom w:val="none" w:sz="0" w:space="0" w:color="auto"/>
        <w:right w:val="none" w:sz="0" w:space="0" w:color="auto"/>
      </w:divBdr>
    </w:div>
    <w:div w:id="1661081190">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hyperlink" Target="https://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2296-6E3D-4B05-928B-53D7C5B6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Разуваева Анжелика Эдуардовна</cp:lastModifiedBy>
  <cp:revision>7</cp:revision>
  <cp:lastPrinted>2019-01-23T04:26:00Z</cp:lastPrinted>
  <dcterms:created xsi:type="dcterms:W3CDTF">2019-06-24T07:24:00Z</dcterms:created>
  <dcterms:modified xsi:type="dcterms:W3CDTF">2019-06-24T23:19:00Z</dcterms:modified>
</cp:coreProperties>
</file>