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CB" w:rsidRPr="005B6FAC" w:rsidRDefault="001347CB" w:rsidP="001347CB">
      <w:pPr>
        <w:tabs>
          <w:tab w:val="left" w:pos="7485"/>
        </w:tabs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B6FA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18FBF4" wp14:editId="3B86A3D2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CB" w:rsidRPr="005B6FAC" w:rsidRDefault="001347CB" w:rsidP="001347CB">
      <w:pPr>
        <w:ind w:left="-284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5B6FA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МУНИЦИПАЛЬНОГО РАЙОНА</w:t>
      </w:r>
    </w:p>
    <w:p w:rsidR="001347CB" w:rsidRPr="005B6FAC" w:rsidRDefault="001347CB" w:rsidP="001347CB">
      <w:pPr>
        <w:spacing w:after="0" w:line="240" w:lineRule="auto"/>
        <w:ind w:left="-284"/>
        <w:jc w:val="center"/>
        <w:rPr>
          <w:rFonts w:ascii="Times New Roman" w:hAnsi="Times New Roman" w:cs="Times New Roman"/>
          <w:spacing w:val="80"/>
          <w:sz w:val="24"/>
          <w:szCs w:val="24"/>
        </w:rPr>
      </w:pPr>
    </w:p>
    <w:p w:rsidR="001347CB" w:rsidRDefault="001347CB" w:rsidP="001347CB">
      <w:pPr>
        <w:spacing w:after="0" w:line="240" w:lineRule="auto"/>
        <w:jc w:val="center"/>
        <w:rPr>
          <w:rFonts w:ascii="Times New Roman" w:hAnsi="Times New Roman" w:cs="Times New Roman"/>
          <w:b/>
          <w:spacing w:val="70"/>
          <w:sz w:val="28"/>
        </w:rPr>
      </w:pPr>
      <w:r w:rsidRPr="005B6FAC">
        <w:rPr>
          <w:rFonts w:ascii="Times New Roman" w:hAnsi="Times New Roman" w:cs="Times New Roman"/>
          <w:b/>
          <w:spacing w:val="70"/>
          <w:sz w:val="28"/>
        </w:rPr>
        <w:t>ПОСТАНОВЛЕНИЕ</w:t>
      </w:r>
    </w:p>
    <w:p w:rsidR="001347CB" w:rsidRDefault="001347CB" w:rsidP="0013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CB" w:rsidRPr="005B6FAC" w:rsidRDefault="001347CB" w:rsidP="0013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7CB" w:rsidRPr="005B6FAC" w:rsidRDefault="001347CB" w:rsidP="001347CB">
      <w:pPr>
        <w:spacing w:after="0" w:line="240" w:lineRule="auto"/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</w:p>
    <w:p w:rsidR="001347CB" w:rsidRPr="005B6FAC" w:rsidRDefault="001347CB" w:rsidP="001347CB">
      <w:pPr>
        <w:jc w:val="both"/>
        <w:rPr>
          <w:rFonts w:ascii="Times New Roman" w:hAnsi="Times New Roman" w:cs="Times New Roman"/>
          <w:sz w:val="26"/>
          <w:szCs w:val="26"/>
        </w:rPr>
      </w:pPr>
      <w:r w:rsidRPr="005B6FAC">
        <w:rPr>
          <w:rFonts w:ascii="Times New Roman" w:hAnsi="Times New Roman" w:cs="Times New Roman"/>
          <w:sz w:val="26"/>
          <w:szCs w:val="26"/>
        </w:rPr>
        <w:t xml:space="preserve">________________                              </w:t>
      </w:r>
      <w:r w:rsidRPr="005B6FAC">
        <w:rPr>
          <w:rFonts w:ascii="Times New Roman" w:hAnsi="Times New Roman" w:cs="Times New Roman"/>
          <w:sz w:val="24"/>
        </w:rPr>
        <w:t xml:space="preserve">п. Кировский                                   </w:t>
      </w:r>
      <w:r w:rsidRPr="005B6FAC">
        <w:rPr>
          <w:rFonts w:ascii="Times New Roman" w:hAnsi="Times New Roman" w:cs="Times New Roman"/>
          <w:sz w:val="26"/>
          <w:szCs w:val="26"/>
        </w:rPr>
        <w:t>№ __</w:t>
      </w:r>
      <w:r w:rsidRPr="005B6FAC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5B6FAC">
        <w:rPr>
          <w:rFonts w:ascii="Times New Roman" w:hAnsi="Times New Roman" w:cs="Times New Roman"/>
          <w:sz w:val="26"/>
          <w:szCs w:val="26"/>
        </w:rPr>
        <w:t>_______</w:t>
      </w:r>
    </w:p>
    <w:p w:rsidR="001347CB" w:rsidRPr="005B6FAC" w:rsidRDefault="001347CB" w:rsidP="00134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CB" w:rsidRPr="005B6FAC" w:rsidRDefault="001347CB" w:rsidP="00134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</w:t>
      </w:r>
      <w:r w:rsidRPr="00BC7EA5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государственной услуги «Назначение и предоставление выплаты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бюджетов», предоставляемой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Кировского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7E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Приморского края, при осуществлении переданных государственных полномочий</w:t>
      </w:r>
    </w:p>
    <w:p w:rsidR="001347CB" w:rsidRPr="00BC7EA5" w:rsidRDefault="001347CB" w:rsidP="001347CB">
      <w:pPr>
        <w:tabs>
          <w:tab w:val="left" w:pos="9360"/>
        </w:tabs>
        <w:suppressAutoHyphens w:val="0"/>
        <w:overflowPunct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552D0A" w:rsidRDefault="001347CB" w:rsidP="001347CB">
      <w:pPr>
        <w:suppressAutoHyphens w:val="0"/>
        <w:overflowPunct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Гражданским кодексом Российской Федерации, Семейным кодексом Российской Федерации, Федеральным законом от 6 октября 2003 года                    № 131-ФЗ «Об общих принципах организации местного самоуправления                              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24 апреля 2008 года № 48-ФЗ «Об опеке                                         и попечительстве», Законом Приморского края от 30</w:t>
      </w:r>
      <w:proofErr w:type="gramEnd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сентября 2019 года № 572-КЗ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>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                     на воспитание в семью детей, оставшихся без попечения родителей, а также лиц               из числа детей-сирот и детей, оставшихся без попечения родителей, лиц, потерявших в период</w:t>
      </w:r>
      <w:proofErr w:type="gramEnd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>обучения обоих родителей или единственного родителя»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Законом Приморского края </w:t>
      </w:r>
      <w:hyperlink r:id="rId6" w:history="1">
        <w:r w:rsidRPr="00BC7EA5">
          <w:rPr>
            <w:rFonts w:ascii="Times New Roman" w:eastAsia="Times New Roman" w:hAnsi="Times New Roman" w:cs="Times New Roman"/>
            <w:bCs/>
            <w:sz w:val="26"/>
            <w:szCs w:val="26"/>
          </w:rPr>
          <w:t>от 13 августа 2013 года № 243-КЗ</w:t>
        </w:r>
      </w:hyperlink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 "Об образовании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>в Приморском крае", Постановлением Правительства Приморского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09 февраля 2023 года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>№ 80-пп «Об утверждении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</w:t>
      </w:r>
      <w:proofErr w:type="gramEnd"/>
      <w:r w:rsidRPr="00BC7EA5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единственного родителя»,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52D0A">
        <w:rPr>
          <w:rFonts w:ascii="Times New Roman" w:hAnsi="Times New Roman" w:cs="Times New Roman"/>
          <w:sz w:val="26"/>
          <w:szCs w:val="26"/>
        </w:rPr>
        <w:t xml:space="preserve">руководствуясь статьей 24 Устава Кировского муниципального района, утверждённого решением </w:t>
      </w:r>
      <w:r w:rsidRPr="00552D0A">
        <w:rPr>
          <w:rFonts w:ascii="Times New Roman" w:hAnsi="Times New Roman" w:cs="Times New Roman"/>
          <w:sz w:val="26"/>
          <w:szCs w:val="26"/>
        </w:rPr>
        <w:lastRenderedPageBreak/>
        <w:t xml:space="preserve">Думы Кировского муниципального района от 08.07.2005 г. № 126 (в действующей редакции решения Думы Кировского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52D0A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52D0A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2D0A">
        <w:rPr>
          <w:rFonts w:ascii="Times New Roman" w:hAnsi="Times New Roman" w:cs="Times New Roman"/>
          <w:sz w:val="26"/>
          <w:szCs w:val="26"/>
        </w:rPr>
        <w:t xml:space="preserve"> г. № 1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552D0A">
        <w:rPr>
          <w:rFonts w:ascii="Times New Roman" w:hAnsi="Times New Roman" w:cs="Times New Roman"/>
          <w:sz w:val="26"/>
          <w:szCs w:val="26"/>
        </w:rPr>
        <w:t>-НПА), администрация Кировского муниципального  района</w:t>
      </w:r>
    </w:p>
    <w:p w:rsidR="001347CB" w:rsidRPr="00BC7EA5" w:rsidRDefault="001347CB" w:rsidP="001347CB">
      <w:pPr>
        <w:suppressAutoHyphens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EA5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1347CB" w:rsidRPr="00BC7EA5" w:rsidRDefault="001347CB" w:rsidP="001347CB">
      <w:pPr>
        <w:suppressAutoHyphens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7EA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BC7E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Утвердить прилагаемый административный регламент по предоставлению государственной услуги «Назначение и предоставление выплаты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бюджетов», предоставляемой администрацией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Кировского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C7EA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района</w:t>
      </w:r>
      <w:r w:rsidRPr="00BC7E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 осуществлении переданных государственных полномочий (далее-Административный регламент)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Кировского </w:t>
      </w:r>
      <w:r w:rsidRPr="00BC7EA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района.</w:t>
      </w:r>
      <w:r w:rsidRPr="00BC7E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47CB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B6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7D3B62">
        <w:rPr>
          <w:rFonts w:ascii="Times New Roman" w:hAnsi="Times New Roman" w:cs="Times New Roman"/>
          <w:sz w:val="26"/>
          <w:szCs w:val="26"/>
        </w:rPr>
        <w:t xml:space="preserve">Руководителю аппарата администрации Кировского муниципального района Л.А. Тыщенко </w:t>
      </w:r>
      <w:proofErr w:type="gramStart"/>
      <w:r w:rsidRPr="007D3B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Pr="007D3B62">
        <w:rPr>
          <w:rFonts w:ascii="Times New Roman" w:hAnsi="Times New Roman" w:cs="Times New Roman"/>
          <w:sz w:val="26"/>
          <w:szCs w:val="26"/>
        </w:rPr>
        <w:t xml:space="preserve"> на официальном Интернет-сайте администрации Кировского муниципального района.</w:t>
      </w:r>
    </w:p>
    <w:p w:rsidR="001347CB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7CB" w:rsidRPr="007D3B62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B6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7D3B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3B62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</w:t>
      </w:r>
    </w:p>
    <w:p w:rsidR="001347CB" w:rsidRPr="00BC7EA5" w:rsidRDefault="001347CB" w:rsidP="001347CB">
      <w:pPr>
        <w:widowControl w:val="0"/>
        <w:suppressAutoHyphens w:val="0"/>
        <w:overflowPunct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BC7EA5" w:rsidRDefault="001347CB" w:rsidP="001347CB">
      <w:pPr>
        <w:suppressAutoHyphens w:val="0"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7D3B62" w:rsidRDefault="001347CB" w:rsidP="001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62">
        <w:rPr>
          <w:rFonts w:ascii="Times New Roman" w:hAnsi="Times New Roman" w:cs="Times New Roman"/>
          <w:sz w:val="28"/>
          <w:szCs w:val="28"/>
        </w:rPr>
        <w:t>Глава Кировского муниципального района –</w:t>
      </w:r>
    </w:p>
    <w:p w:rsidR="001347CB" w:rsidRPr="007D3B62" w:rsidRDefault="001347CB" w:rsidP="001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B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7D3B62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43191F" w:rsidRDefault="001347CB" w:rsidP="001347CB">
      <w:pPr>
        <w:rPr>
          <w:rFonts w:ascii="Times New Roman" w:hAnsi="Times New Roman" w:cs="Times New Roman"/>
          <w:sz w:val="28"/>
          <w:szCs w:val="28"/>
        </w:rPr>
      </w:pPr>
      <w:r w:rsidRPr="007D3B6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И.И.</w:t>
      </w:r>
      <w:r>
        <w:rPr>
          <w:rFonts w:ascii="Times New Roman" w:hAnsi="Times New Roman" w:cs="Times New Roman"/>
          <w:sz w:val="28"/>
          <w:szCs w:val="28"/>
        </w:rPr>
        <w:t xml:space="preserve"> Вотяков</w:t>
      </w: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p w:rsidR="001347CB" w:rsidRDefault="001347CB" w:rsidP="001347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347CB" w:rsidRPr="001347CB" w:rsidTr="00264B1A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7CB" w:rsidRPr="001347CB" w:rsidRDefault="001347CB" w:rsidP="0013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7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1347CB" w:rsidRPr="001347CB" w:rsidRDefault="001347CB" w:rsidP="0013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7CB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1347CB" w:rsidRPr="001347CB" w:rsidRDefault="001347CB" w:rsidP="0013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7CB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 муниципального района</w:t>
            </w:r>
          </w:p>
          <w:p w:rsidR="001347CB" w:rsidRPr="001347CB" w:rsidRDefault="001347CB" w:rsidP="0013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47CB">
              <w:rPr>
                <w:rFonts w:ascii="Times New Roman" w:eastAsia="Times New Roman" w:hAnsi="Times New Roman" w:cs="Times New Roman"/>
                <w:sz w:val="26"/>
                <w:szCs w:val="26"/>
              </w:rPr>
              <w:t>от _____________ № _________</w:t>
            </w:r>
          </w:p>
          <w:p w:rsidR="001347CB" w:rsidRPr="001347CB" w:rsidRDefault="001347CB" w:rsidP="00134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47CB" w:rsidRPr="001347CB" w:rsidRDefault="001347CB" w:rsidP="0013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по предоставлению государственной услуги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>Назначение и предоставление выплаты на возмещение расходов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 xml:space="preserve">на проезд детей-сирот и детей, оставшихся без попечения родителей, 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>лиц из числа детей-сирот и детей, оставшихся без попечения родителей,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 xml:space="preserve"> лиц, потерявших в период обучения обоих родителей или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единственного родителя, обучающихся по очной форме обучения за счет сре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дств кр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аевого бюджета или местных бюджетов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», предоставляемой администрацией Кировского муниципального района при осуществлении переданных ей государственных полномочий</w:t>
      </w: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 Общие положения</w:t>
      </w:r>
    </w:p>
    <w:p w:rsidR="001347CB" w:rsidRPr="001347CB" w:rsidRDefault="001347CB" w:rsidP="00134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1. Предмет регулирования административного регламента.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административный регламент разработан в целях повышения качества и доступности предоставления государственной услуги «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Назначение и предоставление выплаты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единственного родителя, обучающихся по очной форме обучения за счет средств краевого бюджета или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местных бюджетов»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определяет стандарт, сроки и последовательность административных процедур и административных действий при осуществлении администрацией Кировского муниципального района Приморского края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полномочий по обеспечению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единственного родителя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 по очной форме обучения по основным профессиональным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образовательным программам за счет средств краевого бюджета или местных бюджетов и (или) по программам профессиональной подготовки по профессиям рабочих, должностям служащих за счет средств краевого бюджета или местных бюджетов, а также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бюджета или местных бюджетов по образовательным программам основного общего, среднего общего образования, на городском, пригородном транспорте, в сельской местности на внутрирайонном транспорте (кроме такси), а также проездом один раз в год к месту жительства и обратно к месту учебы (далее - проезд) путем предоставления выплаты на возмещение расходов на проезд (далее - компенсация),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а также устанавливает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порядок взаимодействия между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Кировского муниципального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Приморского края,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 её должностными лицами, физическими лицами, организациями в процессе  предоставления государственной услуги.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2. Круг заявителей.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Заявителями на получение государственной услуги являются: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>1) дети-сироты, дети, оставшиеся без попечения родителей, лица из числа детей-сирот и детей, оставшихся без попечения родителей, лица, потерявшие в период обучения обоих родителей или единственного родителя (далее - лица, потерявшие в период обучения родителей), обучающиеся по очной форме обучения по основным профессиональным образовательным программам за счет средств краевого бюджета или местных бюджетов и (или) по программам профессиональной подготовки по профессиям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рабочих, должностям служащих за счет сре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кр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>аевого бюджета или местных бюджетов;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2)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лица из числа детей-сирот и детей, оставшихся без попечения родителей, лица, потерявшие в период обучения родителей, обучающиеся по очной форме обучения за счет сре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дств кр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аевого бюджета или местных бюджетов по образовательным программам основного общего, среднего общего образования;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3) законные представители несовершеннолетних детей, указанных в настоящем пункте, имеющие право в соответствии с законодательством Российской Федерации полномочиями выступать от их имени (далее - законные представители).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3.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</w:t>
      </w:r>
      <w:proofErr w:type="gramStart"/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е-</w:t>
      </w:r>
      <w:proofErr w:type="gramEnd"/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профилирование), а также результата, за предоставлением которого обратился заявитель.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Порядок предоставления государственной услуги не зависит от категории объединенных общими признаками заявителей. В связи с этим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устанавливаются. </w:t>
      </w:r>
    </w:p>
    <w:p w:rsidR="001347CB" w:rsidRPr="001347CB" w:rsidRDefault="001347CB" w:rsidP="001347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 Стандарт предоставления государственной услуги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4. Наименование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 xml:space="preserve">Назначение и предоставление выплаты на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единственного родителя, обучающихся по очной форме обучения за счет сре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дств кр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аевого бюджета или местных бюджетов.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eastAsia="ar-SA"/>
        </w:rPr>
        <w:t xml:space="preserve">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5. Наименование органа, предоставляющего государственную услугу.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государственной услуги осуществляется администрацией Кировского муниципального района Приморского края</w:t>
      </w:r>
      <w:r w:rsidRPr="001347CB">
        <w:rPr>
          <w:rFonts w:ascii="Times New Roman" w:hAnsi="Times New Roman" w:cs="Times New Roman"/>
          <w:sz w:val="26"/>
          <w:szCs w:val="26"/>
        </w:rPr>
        <w:t xml:space="preserve">, наделенной отдельными </w:t>
      </w:r>
      <w:r w:rsidRPr="001347CB">
        <w:rPr>
          <w:rFonts w:ascii="Times New Roman" w:hAnsi="Times New Roman" w:cs="Times New Roman"/>
          <w:sz w:val="26"/>
          <w:szCs w:val="26"/>
        </w:rPr>
        <w:lastRenderedPageBreak/>
        <w:t>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родителей, лиц, потерявших в период обучения родителей, в соответствии с Законом</w:t>
      </w:r>
      <w:proofErr w:type="gramEnd"/>
      <w:r w:rsidRPr="00134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47CB">
        <w:rPr>
          <w:rFonts w:ascii="Times New Roman" w:hAnsi="Times New Roman" w:cs="Times New Roman"/>
          <w:sz w:val="26"/>
          <w:szCs w:val="26"/>
        </w:rPr>
        <w:t>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 родителей</w:t>
      </w:r>
      <w:proofErr w:type="gramEnd"/>
      <w:r w:rsidRPr="001347CB">
        <w:rPr>
          <w:rFonts w:ascii="Times New Roman" w:hAnsi="Times New Roman" w:cs="Times New Roman"/>
          <w:sz w:val="26"/>
          <w:szCs w:val="26"/>
        </w:rPr>
        <w:t>, лиц, потерявших в период обучения обоих родителей или единственного родителя»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eastAsia="Times New Roma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Непосредственное предоставление государственной услуги осуществляется отделом опеки и попечительства администрации Кировского муниципального района Приморского края (далее - Уполномоченный орган).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Предоставление государственной услуги </w:t>
      </w:r>
      <w:proofErr w:type="gramStart"/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осуществляется</w:t>
      </w:r>
      <w:proofErr w:type="gramEnd"/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 xml:space="preserve"> в том числе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его структурные подразделения, расположенные на территории Приморского края (далее - МФЦ) в соответствии с соглашением о взаимодействии, заключенным между МФЦ 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администрацией Кировского муниципального района Приморского края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(далее - Соглашение).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Принятие решения об отказе в приеме заявления о предоставлении государственной услуги и документов и (или) информации, необходимых для предоставления государственной услуги (далее - заявление и прилагаемые к нему документы, пакет документов), МФЦ невозможно.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ab/>
      </w:r>
      <w:r w:rsidRPr="001347C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6.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Результат 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6.1. Конечными результатами предоставления государственной услуги являются: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а) в случае принятия решения о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предоставлении компенсации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оформление в письменной форме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 компенсации;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направление (выдача)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заявителю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копии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распоряжения о предоставлении компенсации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б) в случае принятия решения об отказе в предоставлении компенсации: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оформление в письменной форме распоряжения об отказе в 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направление (выдача) заявителю копии распоряжения об отказе в предоставлении компенсации;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6.2. Распоряжение о п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редоставлении компенсации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должно содержать: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а) наименование Уполномоченного органа, принявшего решение;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б) наименование документа;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в) дату вынесения и номер распоряжения;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г) фамилию, имя, отчество (при наличии) лица, в отношении которого принято решение о предоставлении компенсации;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д) основание предоставления (отказа в предоставлении)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компенсации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наименования и реквизитов нормативных правовых актов, регламентирующих предоставление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е) размер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компенсации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347CB" w:rsidRPr="001347CB" w:rsidRDefault="001347CB" w:rsidP="001347CB">
      <w:pPr>
        <w:tabs>
          <w:tab w:val="left" w:pos="7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ж) наименование должности уполномоченного должностного лица, подписавшего распоряжение о предоставлении компенсации, подпись уполномоченного должностного лица, его инициалы и фамилия.</w:t>
      </w:r>
    </w:p>
    <w:p w:rsidR="001347CB" w:rsidRPr="001347CB" w:rsidRDefault="001347CB" w:rsidP="001347CB">
      <w:pPr>
        <w:widowControl w:val="0"/>
        <w:tabs>
          <w:tab w:val="left" w:pos="71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Уполномоченным должностным лицом является:</w:t>
      </w:r>
      <w:r w:rsidRPr="001347CB">
        <w:rPr>
          <w:rFonts w:ascii="Times New Roman" w:eastAsia="Times New Roman" w:hAnsi="Times New Roman" w:cs="Times New Roman"/>
          <w:color w:val="FF4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глава Кировского муниципального района Приморского края, на основании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Устава Кировского муниципального района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6.3. Способы получения результата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Копия распоряжения о предоставлении компенсации либо распоряжения об отказе в предоставлении компенсации может быть получена по выбору заявителя: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лично в Уполномоченном органе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лично в МФЦ;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почтой;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по электронной почте;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(далее – Единый портал) или государственную информационную систему Приморского края «Региональный портал государственных и муниципальных услуг Приморского края» (далее – Региональный портал).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7. Срок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Максимальный срок предоставления государственной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составляет 10 рабочих дней со дня регистрации пакета документов в порядке, установленном пунктом 14 настоящего административного регламента, 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Уполномоченном органе в случае если пакет документов подан при личном обращении либо в виде электронного документа (пакета документов), подписанного электронной подписью в соответствии с требованиями Федерального закона от 6 апреля 2011 года № 63-ФЗ «Об электронной подписи» (далее - Федеральный закон № 63-ФЗ), в том числе с использованием информационно - телекоммуникационных технологий, включая использование Единого портала, Регионального портала (далее - электронный пакет документов), в Уполномоченный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МФЦ, в случае если пакет документов подан в письменной форме при личном обращении в МФЦ.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принятия решения о предоставлении (об отказе в предоставлении) компенсации не должен превышать 10 рабочих дней со дня регистрации пакета документов в порядке, установленном пунктом 14 настоящего административного регламента.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направления копии распоряжения о 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либо распоряжения об отказе в предоставлении компенсации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не должен превышать 3 рабочих дня со дня принятия соответствующего решения.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8. Нормативные правовые акты, регулирующие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Семейный кодекс Российской Федерации;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Федеральный закон от 24 апреля 2008 года № 48-ФЗ «Об опеке и попечительстве»;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Федеральный закон от 27 июля 2010 года № 210-ФЗ «Об организации предоставления государственных и муниципальных услуг» (далее - Федеральный закон № 210-ФЗ);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Закон Приморского края от 13 августа 2013 года № 243-КЗ «Об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образовании в Приморском крае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</w:t>
      </w:r>
      <w:r w:rsidRPr="001347CB">
        <w:rPr>
          <w:rFonts w:ascii="Times New Roman" w:hAnsi="Times New Roman" w:cs="Times New Roman"/>
          <w:sz w:val="26"/>
          <w:szCs w:val="26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</w:rPr>
        <w:t>Закон Приморского края от 30 сентября 2019 года № 572-КЗ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а также лиц из числа детей-сирот и детей, оставшихся без попечения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 родителей, лиц, потерявших в период обучения обоих родителей или единственного родителя»;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347CB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остановление Правительства Приморского края </w:t>
      </w: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от 9 февраля 2023 года № 80-пп «Об утверждении Порядка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 (далее - постановление № 80-пп, Порядок);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государственной услуги, размещен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Кировского муниципального района Приморского края, Едином портале, Региональном портале,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Правительства Приморского края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и органов исполнительной власти Приморского края в информационно-телекоммуникационной сети «Интернет», на официальном сайте министерства труда и социальной политики Приморского края (далее - министерство) в информационно - телекоммуникационной сети «Интернет», в региональной государственной информационной системе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«Реестр государственных и муниципальных услуг (функций) Приморского края» (далее - Реестр) (далее - Интернет-сайты)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Кировского муниципального района Приморского края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на Едином портале,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Региональном портале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 и в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Реестре.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9. Исчерпывающий перечень документов, необходимых для предоставления государственной услуги</w:t>
      </w:r>
      <w:bookmarkStart w:id="0" w:name="_Hlk72509787"/>
      <w:bookmarkStart w:id="1" w:name="_Hlk69487708"/>
      <w:bookmarkEnd w:id="0"/>
      <w:bookmarkEnd w:id="1"/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9.1. Исчерпывающий перечень документов, необходимых в соответствии с </w:t>
      </w:r>
      <w:r w:rsidRPr="001347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законодательными или иными нормативными правовыми актами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государственной услуги, которые заявитель должен предоставить самостоятельно: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заявление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о предоставлении государственной услуги в соответствии с требованиями к его составу согласно Приложению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 xml:space="preserve">к </w:t>
      </w: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white"/>
          <w:lang w:eastAsia="zh-CN"/>
        </w:rPr>
        <w:t>Порядку</w:t>
      </w:r>
      <w:proofErr w:type="gramEnd"/>
      <w:r w:rsidRPr="001347CB">
        <w:rPr>
          <w:rFonts w:ascii="Times New Roman" w:hAnsi="Times New Roman" w:cs="Times New Roman"/>
          <w:sz w:val="26"/>
          <w:szCs w:val="26"/>
          <w:highlight w:val="white"/>
        </w:rPr>
        <w:t>, утвержд</w:t>
      </w:r>
      <w:r w:rsidRPr="001347CB">
        <w:rPr>
          <w:rFonts w:ascii="Times New Roman" w:hAnsi="Times New Roman" w:cs="Times New Roman"/>
          <w:sz w:val="26"/>
          <w:szCs w:val="26"/>
        </w:rPr>
        <w:t>енному постановлением № 80-пп (далее - заявление)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документ, удостоверяющий личность гражданина Российской Федерации;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документ, подтверждающий полномочия действовать от имени несовершеннолетнего ребенка (при обращении законного представителя);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свидетельство о рождении ребенка (представляется при обращении законного представителя или лиц,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zh-CN"/>
        </w:rPr>
        <w:t>потерявших в период обучения родителей, в случае если регистрация акта о рождении ребенка производилась за пределами Российской Федерации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свидетельство о смерти родителей (единственного родителя) (представляется при обращении лиц,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zh-CN"/>
        </w:rPr>
        <w:t xml:space="preserve">потерявших в период обучения родителей,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в случае если регистрация акта о смерти производилась за пределами Российской Федерации);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справка о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зачислении на обучение в образовательную организацию;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документы, подтверждающие оплату проезда (билеты, квитанции, контрольные купоны электронных проездных документов (билетов), чеки контрольно-кассовой техники (бланков строгой отчетности), чеки электронных терминалов при проведении операций с использованием банковской карты, другие документы, подтверждающие произведенную оплату перевозки);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документ, содержащий информацию о лицевом счете заявителя, открытом в кредитной организации, с указанием реквизитов кредитной организации.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</w:rPr>
        <w:t>Запрещено требовать от заявителя представление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 органам местного самоуправления организаций, участвующих в предоставлении государственной услуги.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9.2.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вправе предоставить по собственной инициативе, так как сведения, содержащиеся в указанных документах, подлежат представлению в рамках межведомственного информационного взаимодействия: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свидетельство о рождении ребенка (представляется при обращении законного представителя или лиц,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zh-CN"/>
        </w:rPr>
        <w:t xml:space="preserve">потерявших в период обучения родителей,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в случае если регистрация акта о рождении ребенка производилась на территории Российской Федерации);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свидетельство о смерти родителей (единственного родителя) (представляется при обращении лиц,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  <w:lang w:eastAsia="zh-CN"/>
        </w:rPr>
        <w:t xml:space="preserve">потерявших в период обучения родителей,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в случае если регистрация акта о смерти производилась на территории Российской Федерации);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справка, выданная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содержащая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lastRenderedPageBreak/>
        <w:t>В случае если документы, указанные в настоящем подпункте не представлены заявителем по собственной инициативе, сведения, содержащиеся в указанных документах, а также сведения о месте жительства заявителя Уполномоченный орган запрашивает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СМЭВ).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9.3. Документы, указанные в абзацах третьем, четвертом подпункта 9.1 настоящего пункта предъявляются заявителем в оригинале для сличения данных, содержащихся в документах, предусмотренных настоящим абзацем, с данными содержащимися в заявлении, подтверждения полномочий законного представителя несовершеннолетнего ребенка и возвращаются заявителю в день их приема.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Документы, указанные в абзацах пятом - девятом подпункта 9.1, в подпункте 9.2 настоящего пункта, представляются заявителем в оригиналах или в заверенных в установленном действующим законодательством порядке копиях.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10. Исчерпывающий перечень оснований для отказа в приеме документов, необходимых для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Основанием для отказа в приеме документов, необходимых для предоставления государственной услуги, является выявление несоблюдения установленных условий признания действительности усиленной квалифицированной электронной подписи, используемой при подаче пакета документов (в случае подачи пакета документов в электронной форме).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" w:name="sub_401"/>
      <w:bookmarkEnd w:id="2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Иных оснований для отказа в приеме документов, необходимых для предоставления государственной услуги, действующим законодательством не предусмотрено.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11.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11.1.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_Hlk74038530"/>
      <w:bookmarkEnd w:id="3"/>
      <w:r w:rsidRPr="001347CB">
        <w:rPr>
          <w:rFonts w:ascii="Times New Roman" w:eastAsia="Times New Roman" w:hAnsi="Times New Roman" w:cs="Times New Roman"/>
          <w:sz w:val="26"/>
          <w:szCs w:val="26"/>
        </w:rPr>
        <w:t>11.2. Основаниями для отказа в предоставлении государственной услуги являются: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несоответствие условиям, предусмотренным пунктами 2.1, 2.2 Порядка, утвержденного постановлением 80-пп;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hAnsi="Times New Roman" w:cs="Times New Roman"/>
          <w:color w:val="000000"/>
          <w:sz w:val="26"/>
          <w:szCs w:val="26"/>
        </w:rPr>
        <w:t>непредставление или представление не в полном объеме документов, предусмотренных подпунктом 9.1 пункта 9 настоящего административного регламента, обязанность по предоставлению которых возложена на заявителя;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документов, содержащих недостоверные или неполные сведения;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представление документов с подчистками, неоговоренными исправлениями, а также в случае невозможности прочесть любой из нижеперечисленных реквизитов билета: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организации, продавшей билет;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продажи билета;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стоимость билета.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12. Размер платы, взимаемой с заявителя при предоставлении государственной услуги, и способы ее взимания.</w:t>
      </w:r>
    </w:p>
    <w:p w:rsidR="001347CB" w:rsidRPr="001347CB" w:rsidRDefault="001347CB" w:rsidP="001347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В соответствии с пунктом 1 статьи 8 Федерального закона</w:t>
      </w:r>
      <w:r w:rsidRPr="001347C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№ 210-ФЗ государственная услуга предоставляется заявителям на бесплатной основе.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Информация о предоставлении государственной услуги на бесплатной основе размещена на Едином портале, Региональном портале.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13.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услуги.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подаче заявления и при получении результата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предоставления государственной услуги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не превышает 15 минут.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14. Срок регистрации запроса заявителя о предоставлении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Пакет документов, поданный заявителем при личном обращении в МФЦ,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Уполномоченный орган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Пакет документов, поступивший в Уполномоченный орган с использованием Единого портала,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Регионального портала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форме электронного документа, регистрируется в течение одного рабочего дня со дня его поступления.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Если пакет документов поступил после окончания рабочего времени Уполномоченного органа, днем его получения считается следующий рабочий день.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Если пакет документов получен в выходной или праздничный день, днем его получения считается следующий за ним рабочий день.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Максимальный срок регистрации пакета документов составляет 15 минут.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15. 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Требования к помещениям, в которых предоставляется государственная услуга.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Cs/>
          <w:sz w:val="26"/>
          <w:szCs w:val="26"/>
        </w:rPr>
        <w:t xml:space="preserve">15.1. </w:t>
      </w:r>
      <w:proofErr w:type="gramStart"/>
      <w:r w:rsidRPr="001347CB">
        <w:rPr>
          <w:rFonts w:ascii="Times New Roman" w:eastAsia="Times New Roman" w:hAnsi="Times New Roman" w:cs="Times New Roman"/>
          <w:bCs/>
          <w:sz w:val="26"/>
          <w:szCs w:val="26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 и (или) информации), необходимых для предоставления государственной услуги.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Вход в помещения, в которых предоставляется государственная услуга (далее - объект), должен быть оборудован информационной табличкой (вывеской), содержащей информацию о наименовании и режиме работы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администрации </w:t>
      </w:r>
      <w:bookmarkStart w:id="4" w:name="_Hlk68191441112131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муниципального образования, </w:t>
      </w:r>
      <w:bookmarkEnd w:id="4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Уполномоченного органа</w:t>
      </w: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, МФЦ.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Объекты должны быть оборудованы: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противопожарной системой и средствами пожаротушения;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системой оповещения о возникновении чрезвычайных ситуаций;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средствами оказания первой медицинской помощи (аптечка);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системами кондиционирования (охлаждения и нагревания) воздуха.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Зал ожидания должен соответствовать санитарно-эпидемиологическим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 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Зал ожидания укомплектовывается столами, стульями (кресельными секциями, креслами, скамьями).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Места для заполнения запросов о предоставлении государственной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(кресельными секциями, креслами, скамьями).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Места приема заявителей должны быть оборудованы информационными табличками (вывесками) с указанием: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номера кабинета;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фамилии, имени, отчества (последнее - при наличии) и должности специалиста, осуществляющего предоставление государственной услуги (принимающего документы в целях предоставления государственной услуги и осуществляющего прием заявителя);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график работы;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справочные телефоны.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Прием документов осуществляется в специально оборудованных помещениях, которые должны обеспечивать возможность реализации прав заявителей на предоставление государственной услуги и соответствовать комфортным условиям для заявителей и оптимальным условиям работы специалистов, участвующих в предоставлении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Специалисты, ответственные за предоставление государственной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Дополнительные требования к </w:t>
      </w:r>
      <w:r w:rsidRPr="001347C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в том числе информационным стендам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15.2. Требования к обеспечению доступности для инвалидов и других маломобильных групп населения объектов в соответствии с законодательством Российской Федерации и законодательством Приморского края.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Руководители администрации </w:t>
      </w:r>
      <w:bookmarkStart w:id="5" w:name="_Hlk68191441112132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муниципальных </w:t>
      </w:r>
      <w:bookmarkEnd w:id="5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образований обеспечивают создание инвалидам следующих условий доступности объектов в соответствии с требованиями, установленными законодательством Российской Федерации и законодательством Приморского края: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а) возможность беспрепятственного входа в объекты и выхода из них;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ассистивных</w:t>
      </w:r>
      <w:proofErr w:type="spell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 вспомогательных технологий, а также сменного кресла-коляски;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в) возможность посадки в транспортное средство и высадки из него перед входом в объект, в том числе с использованием кресла-коляски и, при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необходимости, с помощью работников объекта;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утвержденными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 - проводника, и порядка его выдачи».</w:t>
      </w:r>
      <w:proofErr w:type="gramEnd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залах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Руководители администрации </w:t>
      </w:r>
      <w:bookmarkStart w:id="6" w:name="_Hlk681914411121321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муниципальных </w:t>
      </w:r>
      <w:bookmarkEnd w:id="6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образований в пределах установленных полномочий организуют инструктирование или обучение специалистов, работающих с инвалидами и другими маломобильными группами населения, по вопросам, связанным с обеспечением доступности для инвалидов и других маломобильных групп населения объектов, с учетом имеющихся у них стойких расстройств функций организма и ограничений жизнедеятельности.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Требования, изложенные в настоящем подпункте, также применяются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 xml:space="preserve">для обеспечения доступности объекта, зала ожидания, мест для заполнения запросов о предоставлении государственной услуги, информационных стендов в отношении других маломобильных групп 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населения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 учетом имеющихся у них ограничений жизнедеятельности.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15.3. Положения подпункта 15.2 настоящего пункта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 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в части обеспечения их доступности для инвалидов.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16. Показатели доступности и качества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Перечень показателей доступности и качества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Показатели доступности и качества государственной услуги определяются как выполнение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администрациями </w:t>
      </w:r>
      <w:bookmarkStart w:id="7" w:name="_Hlk6819144111213211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муниципальных </w:t>
      </w:r>
      <w:bookmarkEnd w:id="7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образований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взятых на себя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lastRenderedPageBreak/>
        <w:t>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а) доступность: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заявителей, ожидающих получения государственной услуги в очереди не более 15 минут, - 100 процентов;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государственной услуги, -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br/>
        <w:t>95 процентов;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% (доля) заявителей, удовлетворенных удобством получения результата предоставления государственной услуги - 100 процентов;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% (доля) заявителей, для которых доступны информация о получении государственной услуги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электронные формы заявлений, необходимые для предоставления государственной услуги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информационно-телекоммуникационных сетей, доступ к которым не ограничен определенным кругом лиц (включая информационно-телекоммуникационную сеть «Интернет»),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том числе с использованием Единого портала, Регионального портала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- 100 процентов;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% (доля) случаев предоставления государственной услуги по заявлению и документам, которые были направлены в форме электронных документов с использованием информационно - телекоммуникационных сетей, доступ к которым не ограничен определенным кругом лиц (включая информационно-телекоммуникационную сеть «Интернет»), в том числе с использованием Единого портала, Регионального портала -  100 процентов;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случаев предоставления государственной услуги                                        в установленные сроки со дня поступления заявления - 100 процентов;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б) качество: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заявителей, удовлетворенных качеством информирования                      о порядке предоставления государственной услуги, в том числе в электронном виде - 100 процентов;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заявителей, удовлетворенных качеством предоставления государственной услуги, - 100 процентов;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% (доля) обоснованных жалоб заявителей к общему количеству заявителей, обратившихся с заявлением о предоставлении государственной услуги, - 0,1 процента;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% (доля) заявителей, удовлетворенных организацией процедуры приема документов,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том числе в электронном виде,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необходимых для предоставления государственной услуги, - 95 процентов.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Заявитель взаимодействует со специалистами Уполномоченного органа в следующих случаях: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обращении в Уполномоченный орган с заявлением для предоставления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информировании о ходе предоставления государственной услуги, о предоставлении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получении результата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Взаимодействие заявителя со специалистами Уполномоченного органа </w:t>
      </w:r>
      <w:bookmarkStart w:id="8" w:name="_Hlk68883028"/>
      <w:bookmarkEnd w:id="8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предоставлении государственной услуги осуществляется лично, по телефону, с использованием почтовой связи. Продолжительность личного взаимодействия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заявителя со специалистами не должна превышать 15 минут, по телефону - до 10 минут.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17. Иные требования к предоставлению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17.1. Особенности предоставления государственной услуги в МФЦ.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Государственная услуга в МФЦ предоставляется в соответствии с Соглашением в порядке, предусмотренном пунктом 22 настоящего административного регламента. 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17.2. Особенности предоставления государственной услуги в электронной форме.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направлении заявителем пакета документов в форме электронных документов используется простая электронная подпись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и (или) усиленная квалифицированная электронная подпись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соответствии с законодательством Российской Федерации.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 обращении в электронной форме за предоставлением государственной услуги с использованием Единого портала, Регионального портала заявителю обеспечивается: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получение информации о порядке и сроках предоставления государственной услуги;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формирование заявления;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прием пакета документов, необходимого для предоставления государственной услуги;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получение результата предоставления государственной услуги;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досудебное (внесудебное) обжалование решений и (или) действий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(бездействий) Уполномоченного органа, должностных лиц Уполномоченного органа.</w:t>
      </w:r>
      <w:proofErr w:type="gramEnd"/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В личном кабинете заявителя на Едином портале размещаются статусы о ходе рассмотрения заявления о предоставлении государственной услуги: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а) заявление зарегистрировано;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б) государственная услуга предоставлена;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в) в предоставлении государственной услуги отказано.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17.3. Перечень информационных систем, используемых для предоставления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Региональный портал;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федеральная государственная информационная система «Единая система идентификац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ии и ау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государственн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ая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информационн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ая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систем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а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«Единая централизованная цифровая платформа в социальной сфере» (далее - ЕЦЦП);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9211E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>ведомственная информационная система министерства внутренних дел Российской Федерации (далее - МВД России).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9211E"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III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18. 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Перечень вариантов предоставления государственной услуги:</w:t>
      </w:r>
      <w:bookmarkStart w:id="9" w:name="sub_1857"/>
      <w:bookmarkEnd w:id="9"/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предоставление (отказ в предоставлении) компенсации (вариант 1);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исправление допущенных опечаток и ошибок в выданных в результате предоставления государственной услуги документах (вариант 2).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Выдача дубликата документа, выданного по результатам предоставления государственной услуги, не предусмотрена.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19. Описание административной процедуры профилирования заявителя.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Порядок предоставления государственной услуги не зависит от профилирования заявителей. В связи с этим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услуги, не устанавливаются. 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 Описание вариантов предоставления государственной услуги.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20.1. Предоставление государственной услуги, в том числе в электронной форме, в соответствии с вариантом 1 включает в себя следующие административные процедуры: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прием заявления и прилагаемых к нему документов или принятие решения об отказе в приеме к рассмотрению заявления и прилагаемых к нему документов; 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межведомственное информационное взаимодействие;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Source Han Sans CN Regular" w:hAnsi="Times New Roman" w:cs="Times New Roman"/>
          <w:color w:val="000000"/>
          <w:kern w:val="2"/>
          <w:sz w:val="26"/>
          <w:szCs w:val="26"/>
          <w:lang w:bidi="ru-RU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принятие решения о предоставлении компенсации либо решения об отказе в предоставлении компенсации;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Source Han Sans CN Regular" w:hAnsi="Times New Roman" w:cs="Times New Roman"/>
          <w:color w:val="000000"/>
          <w:kern w:val="2"/>
          <w:sz w:val="26"/>
          <w:szCs w:val="26"/>
          <w:lang w:bidi="ru-RU"/>
        </w:rPr>
        <w:t xml:space="preserve">предоставление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компенсации</w:t>
      </w:r>
      <w:r w:rsidRPr="001347CB">
        <w:rPr>
          <w:rFonts w:ascii="Times New Roman" w:eastAsia="Source Han Sans CN Regular" w:hAnsi="Times New Roman" w:cs="Times New Roman"/>
          <w:color w:val="000000"/>
          <w:kern w:val="2"/>
          <w:sz w:val="26"/>
          <w:szCs w:val="26"/>
          <w:lang w:bidi="ru-RU"/>
        </w:rPr>
        <w:t>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подачи заявления через МФЦ государственная услуга предоставляется в соответствии с административными процедурами (действиями), указанными пункте </w:t>
      </w:r>
      <w:r w:rsidRPr="001347CB">
        <w:rPr>
          <w:rFonts w:ascii="Times New Roman" w:eastAsia="Source Han Sans CN Regular" w:hAnsi="Times New Roman" w:cs="Times New Roman"/>
          <w:color w:val="000000"/>
          <w:kern w:val="2"/>
          <w:sz w:val="26"/>
          <w:szCs w:val="26"/>
          <w:lang w:bidi="ru-RU"/>
        </w:rPr>
        <w:t>22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административного регламента.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Максимальный срок предоставления государственной услуги установлен пунктом 7 настоящего административного регламента.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20.1.1. Описание административной процедуры - прием заявления и прилагаемых к нему документов или принятие решения об отказе в приеме к рассмотрению заявления и прилагаемых к нему документов.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Основанием для начала административной процедуры является поступление заявления, состав и форма которого определены постановлением № 80-пп, а также прилагаемых к нему документов, указанных в подпунктах 9.1, 9.2 пункта 9 настоящего административного регламента, либо электронного пакета документов, в Уполномоченный орган, МФЦ.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hAnsi="Times New Roman" w:cs="Times New Roman"/>
          <w:sz w:val="26"/>
          <w:szCs w:val="26"/>
        </w:rPr>
        <w:t xml:space="preserve">В случае личного приема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в Уполномоченном органе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МФЦ </w:t>
      </w:r>
      <w:r w:rsidRPr="001347CB">
        <w:rPr>
          <w:rFonts w:ascii="Times New Roman" w:hAnsi="Times New Roman" w:cs="Times New Roman"/>
          <w:sz w:val="26"/>
          <w:szCs w:val="26"/>
        </w:rPr>
        <w:t xml:space="preserve">установление личности заявителя осуществляется посредством предъявления документа, удостоверяющего личность и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документа, подтверждающего полномочия законного представителя действовать от имени несовершеннолетнего ребенка.</w:t>
      </w:r>
      <w:r w:rsidRPr="001347CB">
        <w:rPr>
          <w:rFonts w:ascii="Times New Roman" w:hAnsi="Times New Roman" w:cs="Times New Roman"/>
          <w:sz w:val="26"/>
          <w:szCs w:val="26"/>
        </w:rPr>
        <w:t xml:space="preserve"> После сличения содержания представленных заявителем документов со сведениями, указанными в заявлении, документы возвращаются заявителю в день приема.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Идентификация и аутентификация заявителя в случае обращения за получением государственной услуги в электронной форме осуществляются с использованием ЕСИА, при условии, что личность заявителя установлена при личном приеме при выдаче ключа усиленной квалифицированной подписи или при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подтверждении учетной записи в ЕСИА.</w:t>
      </w:r>
    </w:p>
    <w:p w:rsidR="001347CB" w:rsidRPr="001347CB" w:rsidRDefault="001347CB" w:rsidP="001347CB">
      <w:pPr>
        <w:widowControl w:val="0"/>
        <w:overflowPunc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20.1.1.1. Прием заявления и прилагаемых к нему документов, представленных в письменной форме на бумажных носителях непосредственно на личном приеме в Уполномоченный орган, МФЦ.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подачи заявления и прилагаемых к нему документов через МФЦ административная процедура осуществляется работником МФЦ в порядке, указанном в пункте 2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настоящего административного регламента.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поступления заявления и прилагаемых к нему документов в Уполномоченный орган административная процедура осуществляется специалистом Уполномоченного органа.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Уполномоченного органа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документов: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>проверяет правильность внесения в заявление данных заявителя на основании документа, удостоверяющего личность заявителя, страховом номере индивидуального лицевого счета (СНИЛС);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проверяет наличие документов, необходимых для предоставления государственной услуги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регистрирует заявление в системе электронного документооборота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в порядке делопроизводства с присвоением регистрационного номера и даты получения в день обращения заявителя и передает (направляет) заявление и прилагаемые к нему документы лицу, уполномоченному на рассмотрение заявления, в течение одного рабочего дня со дня регистрации.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отсутствии у заявителя заполненного заявления или при неправильном его заполнении специалист Уполномоченного органа, ответственный за прием документов, распечатывает 1 (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один) 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экземпляр заявления, предлагает заявителю самостоятельно внести соответствующие сведения и поставить подпись. При необходимости оказывает помощь в заполнении заявления.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Общий срок административной процедуры - 2 рабочих дня.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Результатом административной процедуры является прием заявления и прилагаемых к нему документов и передача их лицу, уполномоченному на рассмотрение заявления.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  <w:t>Основания для принятия решения об отказе в приеме заявления и прилагаемых к нему документов, представленных на бумажных носителях непосредственно на личном приеме в Уполномоченном органе, МФЦ отсутствуют.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20.1.1.2. Прием заявления и прилагаемых к нему документов, представленных в электронной форме, или принятие решения об отказе в приеме к рассмотрению заявления и прилагаемых к нему документов.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прилагаемых к нему документов в электронной форме </w:t>
      </w:r>
      <w:r w:rsidRPr="001347CB">
        <w:rPr>
          <w:rFonts w:ascii="Times New Roman" w:eastAsia="Times New Roman" w:hAnsi="Times New Roman" w:cs="Times New Roman"/>
          <w:sz w:val="26"/>
          <w:szCs w:val="26"/>
        </w:rPr>
        <w:t>в Уполномоченный орган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При поступлении заявления и прилагаемых к нему документов, подписанных простой электронной подписью, проверка подлинности простой электронной подписи осуществляется посредством соответствующего сервиса ЕСИА в соответствии с Правилами использования простой электронной подписи при оказании государственных и муниципальных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слуг, утвержденными постановлением Правительства Российской Федерации от25 января 2013 года № 33 «Об использовании простой электронной подписи при оказании государственных и муниципальных услуг».</w:t>
      </w:r>
      <w:proofErr w:type="gramEnd"/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 поступлении заявления и прилагаемых к нему документов, подписанных усиленной квалифицированной электронной подписью, специалист 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Уполномоченного органа, ответственный за прием документов, в течение двух рабочих дней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самостоятельно осуществляет проверку действительности усиленной квалифицированной электронной подписи, с использованием которой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подписан электронный пакет документов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 предусматривающую проверку соблюдения условий, указанных в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статье 11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Федерального закона № 63-ФЗ (далее - проверка усиленной квалифицированной подписи).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Проверка усиленной квалифицированной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от 25 августа 2012 года № 852 </w:t>
      </w:r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  <w:r w:rsidRPr="001347C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предоставления государственных услуг»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действительности, в течение трех дней со дня завершения проведения такой проверки: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специалист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Уполномоченного органа, ответственный за прием документов,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готовит проект решения и уведомления об отказе в приеме к рассмотрению заявления и прилагаемых к нему документов с указанием пунктов статьи 11 Федерального закона № 63-ФЗ, которые послужили основанием для принятия указанного решения, и передает их на подпись должностному лицу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Уполномоченного органа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должностное лицо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Уполномоченного органа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подписывает решение и уведомление об отказе в приеме к рассмотрению заявления и прилагаемых к нему документов;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специалист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Уполномоченного органа, ответственный за прием документов,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направляет заявителю уведомление об отказе в приеме к рассмотрению заявления и прилагаемых к нему документов в электронной форме в его личный кабинет на Едином портале или Региональном портале.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Административные действия - подготовка проекта решения об отказе в приеме к рассмотрению заявления и прилагаемых к нему документов и направление соответствующего уведомления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После получения уведомления об отказе в приеме к рассмотрению заявления и прилагаемых к нему документов заявитель вправе обратиться повторно с заявлением и прилагаемыми к нему документами, устранив нарушения, которые послужили основанием для отказа в приеме к рассмотрению заявления и прилагаемых к нему документов.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В случае отсутствия нарушения при проверке действительности усиленной квалифицированной подписи или подлинности простой электронной подписи специалист Уполномоченного органа, ответственный за прием документов, осуществляет административные действия в соответствии с абзацами пятым - седьмым подпункта 20.1.1.1 настоящего пункта и производит обновление статуса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заявления в личном кабинете на Едином портале или Региональном портале до статуса «принято».</w:t>
      </w:r>
      <w:proofErr w:type="gramEnd"/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Общий срок административной процедуры – 2 рабочих дня.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zh-CN"/>
        </w:rPr>
        <w:t>Результатом административной процедуры является прием заявления и прилагаемых к нему документов, передача их лицу, уполномоченному на рассмотрение заявления и прилагаемых к нему документов, или принятие решения об отказе в приеме к рассмотрению заявления и прилагаемых к нему документов и направление заявителю соответствующего уведомления.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20.1.2. Описание административной процедуры - межведомственное информационное взаимодействие.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заявления и прилагаемых к нему документов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лицу, уполномоченному на рассмотрение заявления и прилагаемых к нему документов, </w:t>
      </w:r>
      <w:r w:rsidRPr="001347CB">
        <w:rPr>
          <w:rFonts w:ascii="Times New Roman" w:hAnsi="Times New Roman" w:cs="Times New Roman"/>
          <w:sz w:val="26"/>
          <w:szCs w:val="26"/>
        </w:rPr>
        <w:t xml:space="preserve">а также необходимость получения сведений из государственных органов и организаций, участвующий в предоставлении государственной услуги.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 целью установления права заявителя на получение государственной услуги лицо, уполномоченное на рассмотрение заявления и прилагаемых к нему документов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, в день поступления заявления и прилагаемых к нему документов,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осуществляет подготовку и направление запроса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в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>МВД России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для получения сведений о месте жительства заявителя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Федеральной налоговой службе России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для получения сведений о рождении ребенка, о смерти родителей (единственного родителя);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органы опеки и попечительства для получения сведений об обстоятельствах отсутствия (утраты) попечения родителей (единственного родителя).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Формирование и направление межведо</w:t>
      </w:r>
      <w:r w:rsidRPr="001347CB">
        <w:rPr>
          <w:rFonts w:ascii="Times New Roman" w:hAnsi="Times New Roman" w:cs="Times New Roman"/>
          <w:sz w:val="26"/>
          <w:szCs w:val="26"/>
        </w:rPr>
        <w:t>мственных запросов, осуществляется с учетом Федерального закона № 210-ФЗ, а также порядка делопроизводства, предусмотренного в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муниципальных образований.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Срок направления результата запроса, содержащего запрашиваемые сведения, необходимые для предоставления государственной услуги, не может превышать 5 рабочих дней.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Общий срок административной процедуры - 5 рабочих дней.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Результатом административной процедуры является получение в рамках межведомственного информационного взаимодействия сведений, необходимых для предоставления заявителю государственной услуги, их приобщение к заявлению о предоставлении государственной услуги.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 xml:space="preserve">Непредставление (несвоевременное представление) по межведомственному запросу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сведений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, необходим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ых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для предоставления заявителю государственной услуги,</w:t>
      </w:r>
      <w:r w:rsidRPr="001347CB">
        <w:rPr>
          <w:rFonts w:ascii="Times New Roman" w:hAnsi="Times New Roman" w:cs="Times New Roman"/>
          <w:sz w:val="26"/>
          <w:szCs w:val="26"/>
        </w:rPr>
        <w:t xml:space="preserve"> не может являться основанием для отказа в предоставлении заявителю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В случае наличия в распоряжении У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полномоченного органа</w:t>
      </w:r>
      <w:r w:rsidRPr="001347CB">
        <w:rPr>
          <w:rFonts w:ascii="Times New Roman" w:hAnsi="Times New Roman" w:cs="Times New Roman"/>
          <w:sz w:val="26"/>
          <w:szCs w:val="26"/>
        </w:rPr>
        <w:t xml:space="preserve"> сведений, указанных в настоящем подпункте, формирование и направление межведомственного запроса не требуется.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Предоставление административной процедуры осуществляется одновременно с административной процедурой, установленной подпун</w:t>
      </w:r>
      <w:r w:rsidRPr="001347CB">
        <w:rPr>
          <w:rFonts w:ascii="Times New Roman" w:eastAsia="Times New Roman" w:hAnsi="Times New Roman" w:cs="Times New Roman"/>
          <w:sz w:val="26"/>
          <w:szCs w:val="26"/>
          <w:highlight w:val="white"/>
          <w:lang w:eastAsia="zh-CN"/>
        </w:rPr>
        <w:t xml:space="preserve">ктом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eastAsia="zh-CN"/>
        </w:rPr>
        <w:t>20.1.4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настоящего пункта, в </w:t>
      </w: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связи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 чем не входит в общий срок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lastRenderedPageBreak/>
        <w:t>20.1.3. Описание административной процедуры приостановления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Основания для приостановления предоставления государственной услуги нормативными правовыми актами Российской Федерации, нормативными правовыми актами Приморского края не предусмотрены.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20.1.4. Описание административной процедуры - принятие решения о предоставлении компенсации либо решения об отказе в предоставлении компенсации.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Основанием для начала административной процедуры является получение лицом, уполномоченным на рассмотрение заявления и прилагаемых к нему документов, заявления и прилагаемых к нему документов.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Административная процедура осуществляется лицом, уполномоченным на рассмотрение заявления и прилагаемых к нему документов, должностным лицом Уполномоченного органа (или иное уполномоченное им должностное лицо).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Лицо, уполномоченное на рассмотрение заявления и прилагаемых к нему документов</w:t>
      </w:r>
      <w:r w:rsidRPr="001347CB">
        <w:rPr>
          <w:rFonts w:ascii="Times New Roman" w:hAnsi="Times New Roman" w:cs="Times New Roman"/>
          <w:sz w:val="26"/>
          <w:szCs w:val="26"/>
        </w:rPr>
        <w:t>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проверяет право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заявителя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при необходимости направления межведомственных запросов, осуществляет  административную процедуру в соответствии с подпунктом 20.1.2 настоящего пункта;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наличия права заявителя на предоставление компенсации производит расчет размера выплаты компенсации;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 результатам рассмотрения заявления и (или) сведений, имеющихся в распоряжении Уполномоченного органа, в том числе в ЕЦЦП, а также полученных в рамках межведомственного информационного взаимодействия,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готовит проект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решени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либо проект решения об отказе в 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в форме распоряжения (далее - проект распоряжения) и направляет проект распоряжения должностному лицу Уполномоченного органа (или иному уполномоченному им должностному лицу) на</w:t>
      </w:r>
      <w:proofErr w:type="gramEnd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подпись;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zh-CN"/>
        </w:rPr>
        <w:t xml:space="preserve">подшивает документы по </w:t>
      </w: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предоставлению компенсации </w:t>
      </w:r>
      <w:r w:rsidRPr="001347CB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zh-CN"/>
        </w:rPr>
        <w:t>в личные дела заявителя.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экземпляров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проекта распоряжения определяется Уполномоченным органом самостоятельно.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принятия решения об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отказе в 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распоряжение об отказе в предоставлении</w:t>
      </w:r>
      <w:proofErr w:type="gramEnd"/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 компенсации должно содержать  причины отказа.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Поступивший проект распоряжения подписывается должностным лицом Уполномоченного органа (или иным уполномоченным им должностным лицом) в течение одного рабочего дня со дня поступления.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После получения распоряжения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об отказе в 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заявитель вправе обратиться повторно с заявлением и прилагаемыми документами, устранив нарушения, которые послужили основанием для отказа в предоставлении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Копия распоряжения о предоставлении компенсации либо копия распоряжения об отказе в предоставлении компенсации с указанием причин отказа направляется заявителю в течение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рабочих дней со дня принятия соответствующего решения посредством почтового отправления либо в форме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электронного документа по адресу, указанному в заявлении, или в МФЦ для выдачи заявителю, в случае обращения через МФЦ.</w:t>
      </w:r>
      <w:proofErr w:type="gramEnd"/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Один экземпляр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распоряжения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одного рабочего дня со дня его подписания направляется в отдел учета и отчетности администрации Кировского муниципального района Приморского края для перечисления компенсации заявителю.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Административное действие - направление копии распоряжения о предоставлении компенсации либо копии распоряжения об отказе в предоставлении компенсации не входит в общий срок предоставления административной процедуры, указанной в настоящем подпункте административного регламента.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Решение о предоставлении компенсации или решение об отказе в предоставлении компенсации принимается не позднее 10 рабочих дней со дня подачи заявления и прилагаемых документов в Уполномоченный орган, МФЦ.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Критерием принятия решения по данной административной процедуре является наличие (отсутствие) оснований для отказа в предоставлении государственной услуги, указанных в подпункте 11.2 пункта 11 настоящего административного регламента. </w:t>
      </w:r>
    </w:p>
    <w:p w:rsidR="001347CB" w:rsidRPr="001347CB" w:rsidRDefault="001347CB" w:rsidP="001347CB">
      <w:pPr>
        <w:widowControl w:val="0"/>
        <w:tabs>
          <w:tab w:val="left" w:pos="7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Общий срок административной процедуры – 8 рабочих дней.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Результатом административной процедуры является принятие решения о предоставлении компенсации либо решения об отказе в предоставлении компенсации, направление (выдача) копии соответствующего распоряжения заявителю, направление распоряжения о предоставлении компенсации в отдел учета и отчетности администрации Кировского муниципального района Приморского края.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20.1.</w:t>
      </w:r>
      <w:r w:rsidRPr="001347C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5</w:t>
      </w:r>
      <w:r w:rsidRPr="001347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>. 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Описание административной процедуры </w:t>
      </w:r>
      <w:r w:rsidRPr="001347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zh-CN"/>
        </w:rPr>
        <w:t xml:space="preserve">- предоставление </w:t>
      </w:r>
      <w:r w:rsidRPr="001347C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zh-CN"/>
        </w:rPr>
        <w:t>компенсации</w:t>
      </w:r>
      <w:r w:rsidRPr="001347CB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Основанием для начала административной процедуры является поступление в отдел учета и отчетности администрации Кировского муниципального района Приморского края,</w:t>
      </w:r>
      <w:r w:rsidRPr="001347CB">
        <w:rPr>
          <w:rFonts w:ascii="Times New Roman" w:eastAsia="Times New Roman" w:hAnsi="Times New Roman" w:cs="Times New Roman"/>
          <w:color w:val="FF4000"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распоряжения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о </w:t>
      </w:r>
      <w:r w:rsidRPr="001347C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  <w:lang w:eastAsia="zh-CN"/>
        </w:rPr>
        <w:t>предоставлении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Особенности порядка выплаты компенсации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могут </w:t>
      </w:r>
      <w:r w:rsidRPr="001347C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устанавливаться нормативными правовыми актами администрации муниципальных образований, регулирующими порядок предоставления государственной услуги, с учетом общих требований в части с</w:t>
      </w: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рока и порядка выплаты компенсации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,</w:t>
      </w: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предусмотренных постановлением № 80-пп.</w:t>
      </w:r>
      <w:r w:rsidRPr="001347C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</w:t>
      </w:r>
    </w:p>
    <w:p w:rsidR="001347CB" w:rsidRPr="001347CB" w:rsidRDefault="001347CB" w:rsidP="001347C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Результатом административной процедуры является предоставление   компенсации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заявителю</w:t>
      </w: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Срок административной процедуры</w:t>
      </w:r>
      <w:r w:rsidRPr="001347C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не входит в общий срок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20.2. Предоставление государственной услуги в соответствии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br/>
        <w:t>с вариантом 2 включает в себя следующие административные процедуры: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прием заявления об исправлении опечаток и (или) ошибок в документах, выданных в результате предоставления государственной услуги (далее - заявление об исправлении опечаток и (или) ошибок);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исправление допущенных опечаток (или) ошибок в документах, выданных в результате предоставления государственной услуги, либо принятие мотивированного отказа в исправлении опечаток и (или) ошибок, допущенных в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 xml:space="preserve">документах, выданных в результате предоставления государственной услуги (далее - мотивированный отказ). 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Заявление об исправлении опечаток и (или) ошибок, может быть подано уполномоченным представителем от имени заявителя.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заявителем (уполномоченным представителем) в Уполномоченный орган следующими способами: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 лично (представляется копия документа с опечатками и (или) ошибками);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- через организацию почтовой связи (направляется копия документа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с опечатками и (или) ошибками).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Способы установления личности заявителя при подаче документов установлены в подпункте 20.1.1 настоящего пункта.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20.2.1. Описание административной процедуры — прием заявления об исправлении опечаток и (или) ошибок.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в Уполномоченный орган.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Административная процедура осуществляется специалистом Уполномоченного органа.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Специалист Уполномоченного органа, ответственный за прием документов: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регистрирует заявление об исправлении опечаток и (или) ошибок в день его поступления;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передает поступившее заявление об исправлении допущенных опечаток и ошибок специалисту Уполномоченного органа, являющемуся ответственным исполнителем, в срок не позднее первого рабочего дня, следующего за днем регистрации указанного заявления.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Общий срок административной процедуры - 2 рабочих дня.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Результатом административной процедуры является прием заявления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об исправлении опечаток и (или) ошибок, и документов, в которых содержатся опечатки и (или) ошибки, их передача специалисту Уполномоченного органа, являющемуся ответственным исполнителем.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Основания для принятия решения об отказе в приеме заявления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об исправлении опечаток и (или) ошибок, представленный на личном приеме в Уполномоченный орган, отсутствуют.</w:t>
      </w:r>
      <w:proofErr w:type="gramEnd"/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20.2.2. Описание административной процедуры - исправление допущенных опечаток (или) ошибок в документах, выданных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в результате предоставления государственной услуги, либо принятие мотивированного отказа.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Основанием для начала административной процедуры является поступление заявления об исправлении опечаток и (или) ошибок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br/>
        <w:t>и документов, в которых содержатся опечатки и (или) ошибки, к специалисту Уполномоченного органа, являющемуся ответственным исполнителем.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Административная процедура осуществляется специалистом Уполномоченного органа.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Специалист Уполномоченного органа, являющийся ответственным исполнителем, рассматривает заявление об исправлении опечаток и (или) ошибок и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lastRenderedPageBreak/>
        <w:t>документы, в которых содержатся опечатки и (или) ошибки: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выявления допущенных опечаток и (или) ошибок в результате предоставления услуги - осуществляет замену документа, в котором имеется опечатка (ошибка);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случае отсутствия опечаток и (или) ошибок в документах, сформированных в результате предоставления услуги - письменно сообщает заявителю об отсутствии опечаток и (или) ошибок в документах.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Критерием принятия решения об исправлении, допущенных опечаток и (или) ошибок в результате предоставления услуги является наличие или отсутствие опечаток и (или) ошибок.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Общий срок административной процедуры - 5 рабочих дней со дня приема заявления об исправлении опечаток и (или) ошибок в Уполномоченном органе.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Срок предоставления административной процедуры не входит в общий срок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Результатом административной процедуры является выдача заявителю исправленного взамен ранее выданного документа, являющегося результатом предоставления государственной услуги, или направление заявителю мотивированного отказа.</w:t>
      </w:r>
    </w:p>
    <w:p w:rsidR="001347CB" w:rsidRPr="001347CB" w:rsidRDefault="001347CB" w:rsidP="001347CB">
      <w:pPr>
        <w:spacing w:after="198" w:line="240" w:lineRule="auto"/>
        <w:ind w:firstLine="73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20"/>
      <w:bookmarkEnd w:id="10"/>
      <w:r w:rsidRPr="001347CB">
        <w:rPr>
          <w:rFonts w:ascii="Times New Roman" w:hAnsi="Times New Roman" w:cs="Times New Roman"/>
          <w:b/>
          <w:sz w:val="26"/>
          <w:szCs w:val="26"/>
        </w:rPr>
        <w:t>21. Особенности выполнения административных процедур (действий) в электронной форме.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3"/>
      <w:bookmarkStart w:id="12" w:name="sub_1201"/>
      <w:bookmarkEnd w:id="11"/>
      <w:bookmarkEnd w:id="12"/>
      <w:r w:rsidRPr="001347CB">
        <w:rPr>
          <w:rFonts w:ascii="Times New Roman" w:hAnsi="Times New Roman" w:cs="Times New Roman"/>
          <w:sz w:val="26"/>
          <w:szCs w:val="26"/>
        </w:rPr>
        <w:t xml:space="preserve">При направлении заявителем заявления и прилагаемых к нему документов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в фор</w:t>
      </w:r>
      <w:r w:rsidRPr="001347CB">
        <w:rPr>
          <w:rFonts w:ascii="Times New Roman" w:hAnsi="Times New Roman" w:cs="Times New Roman"/>
          <w:sz w:val="26"/>
          <w:szCs w:val="26"/>
        </w:rPr>
        <w:t>ме электронных документов осуществляется заполнение электронной формы заявления на Едином портале или Региональном портале.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При формировании заявления на Едином портале, Региональном портале заявителю обеспечивается: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а) возможность копирования и сохранения заявления, необходимого для предоставления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 xml:space="preserve">в) заполнение полей электронной формы заявления до начала ввода сведений заявителем с использованием сведений, размещенных в сервисе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ЕСИА,</w:t>
      </w:r>
      <w:r w:rsidRPr="001347CB">
        <w:rPr>
          <w:rFonts w:ascii="Times New Roman" w:hAnsi="Times New Roman" w:cs="Times New Roman"/>
          <w:sz w:val="26"/>
          <w:szCs w:val="26"/>
        </w:rPr>
        <w:t xml:space="preserve"> и сведений, опубликованных на Едином портале, Региональном портале в части, касающейся сведений, отсутствующих в ЕСИА;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 xml:space="preserve">г) возможность вернуться на любой из этапов заполнения электронной формы заявления без </w:t>
      </w:r>
      <w:proofErr w:type="gramStart"/>
      <w:r w:rsidRPr="001347CB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1347CB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д) возможность доступа заявителя к ранее поданным им заявлениям</w:t>
      </w:r>
      <w:r w:rsidRPr="001347CB">
        <w:rPr>
          <w:rFonts w:ascii="Times New Roman" w:hAnsi="Times New Roman" w:cs="Times New Roman"/>
          <w:sz w:val="26"/>
          <w:szCs w:val="26"/>
        </w:rPr>
        <w:br/>
        <w:t>в течение не менее одного года, а также частично сформированных заявлений - в течение не менее 3 месяцев.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Сформированное заявление и прилагаемые к нему документы направляются в Уполномоченный орган посредством Единого портала, Регионального портала.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b/>
          <w:bCs/>
          <w:sz w:val="26"/>
          <w:szCs w:val="26"/>
        </w:rPr>
        <w:lastRenderedPageBreak/>
        <w:t>22. </w:t>
      </w:r>
      <w:r w:rsidRPr="0013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Особенности в</w:t>
      </w:r>
      <w:r w:rsidRPr="001347CB">
        <w:rPr>
          <w:rFonts w:ascii="Times New Roman" w:hAnsi="Times New Roman" w:cs="Times New Roman"/>
          <w:b/>
          <w:bCs/>
          <w:sz w:val="26"/>
          <w:szCs w:val="26"/>
        </w:rPr>
        <w:t>ыполнения административных процедур (действий) в МФЦ.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22.1. Предоставление государственной услуги посредством обращения заявителя в МФЦ включает в себя следующие административные процедуры (действия):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информирование (консультирование) по порядку предоставления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 для получения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22.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</w:t>
      </w:r>
      <w:r w:rsidRPr="001347CB">
        <w:rPr>
          <w:rFonts w:ascii="Times New Roman" w:hAnsi="Times New Roman" w:cs="Times New Roman"/>
          <w:sz w:val="26"/>
          <w:szCs w:val="26"/>
        </w:rPr>
        <w:t>. Административная процедура - информирование (консультация) по порядку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Административную процедуру осуществляет работник МФЦ. Работник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организации), или при обращении в центр телефонного обслуживания МФЦ по следующим вопросам:</w:t>
      </w:r>
    </w:p>
    <w:p w:rsidR="001347CB" w:rsidRPr="001347CB" w:rsidRDefault="001347CB" w:rsidP="001347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срок предоставления государственной услуги;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7CB">
        <w:rPr>
          <w:rFonts w:ascii="Times New Roman" w:hAnsi="Times New Roman" w:cs="Times New Roman"/>
          <w:sz w:val="26"/>
          <w:szCs w:val="26"/>
        </w:rPr>
        <w:t>информация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порядок обжалования действий (бездействия), а также решений органов, предоставляющих государственную услугу, муниципальных служащих, МФЦ, работников МФЦ;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информация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информация о порядке возмещения вреда, причиненного заявителю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иная информация, необходимая для получения государственной услуги,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за исключением вопросов, предполагающих правовую экспертизу пакета документов или правовую оценку обращения.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Административная процедура осуществляется в день обращения заявителя.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Результатом административной процедуры является получение заявителем информации (консультация) по вопросам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22.3. Административная процедура - прием и регистрация запроса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и документов.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Административную процедуру осуществляет работник МФЦ, ответственный за прием и регистрацию заявления и документов (далее - работник приема МФЦ).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 личном обращении заявителя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з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 предоставлением государственной услуги работник приема МФЦ, принимающий заявление и прилагаемые к нему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документы должен удостовериться в личности заявителя.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Работник приема МФЦ: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проверяет документы, представленные заявителем, на полноту и соответствие требованиям, установленным настоящим регламентом;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создает и регистрирует обращение в электронном виде с использованием автоматизированной информационной системы МФЦ (далее - АИС МФЦ);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Ф.И.О., и предлагает заявителю самостоятельно проверить информацию, указанную в заявлении, и поставить подпись;</w:t>
      </w:r>
      <w:proofErr w:type="gramEnd"/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формирует и распечатывает 1 (один) экземпляр расписки о приеме заявления и прилагаемых к нему документов, содержащий перечень представленных заявителем документов, с указанием количества экземпляров и даты их представления, подписывает, предлагает заявителю самостоятельно проверить информацию, указанную в расписке, и поставить подпись; после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этого создает электронные образы подписанного заявления, представленных заявителем документов (сканирует документы в форме, в которой они были представлены заявителем), и расписки, подписанной заявителем. 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Заявление, документы, представленные заявителем, и расписка после сканирования возвращаются заявителю.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Принятые у заявителя заявление, а также документы и расписка передаются в электронном виде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в Уполномоченный орган по защищ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енным каналам связи.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22.4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. Административная процедура - составление и выдача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заявителям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Административную процедуру осуществляет работник МФЦ, ответственный за выдачу результата предоставления государственной услуги (далее - уполномоченный работник МФЦ).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а) 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б) изготовление, </w:t>
      </w:r>
      <w:proofErr w:type="gramStart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заверение экземпляра</w:t>
      </w:r>
      <w:proofErr w:type="gramEnd"/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электронного документа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br/>
        <w:t>на бумажном носителе с использованием печати МФЦ;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в) учет выдачи экземпляров электронных документов на бумажном носителе.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Уполномоченный работник МФЦ передает документы, являющиеся </w:t>
      </w: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результатом предоставления государственной услуги, заявителю и предлагает заявителю ознакомиться с ними.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Административная процедура осуществляется в день обращения заявителя за результатами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Результатом административной процедуры является передача заявителю документов, являющихся результатом предоставления государственной услуги. 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IV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 Формы контроля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за исполнением административного регламента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23. Порядок осуществления текущего </w:t>
      </w:r>
      <w:proofErr w:type="gramStart"/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Arial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настоящего административного регламента </w:t>
      </w:r>
      <w:r w:rsidRPr="001347CB">
        <w:rPr>
          <w:rFonts w:ascii="Times New Roman" w:eastAsia="Arial" w:hAnsi="Times New Roman" w:cs="Times New Roman"/>
          <w:sz w:val="26"/>
          <w:szCs w:val="26"/>
        </w:rPr>
        <w:t xml:space="preserve">по предоставлению государственной услуги, и 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иных нормативных правовых актов, устанавливающих требования к предоставлению государственной услуги, а также за </w:t>
      </w:r>
      <w:r w:rsidRPr="001347CB">
        <w:rPr>
          <w:rFonts w:ascii="Times New Roman" w:eastAsia="Arial" w:hAnsi="Times New Roman" w:cs="Times New Roman"/>
          <w:sz w:val="26"/>
          <w:szCs w:val="26"/>
        </w:rPr>
        <w:t xml:space="preserve">принятием решений (далее - текущий контроля) должностными лицами Уполномоченного органа осуществляется руководителем Уполномоченного органа 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или лицом, исполняющим его обязанности (далее - должностное лицо, руководитель Уполномоченного органа).</w:t>
      </w:r>
      <w:proofErr w:type="gramEnd"/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Руководителем Уполномоченного органа текущий контроль осуществляется </w:t>
      </w:r>
      <w:r w:rsidRPr="001347CB">
        <w:rPr>
          <w:rFonts w:ascii="Times New Roman" w:eastAsia="Arial" w:hAnsi="Times New Roman" w:cs="Times New Roman"/>
          <w:sz w:val="26"/>
          <w:szCs w:val="26"/>
        </w:rPr>
        <w:t xml:space="preserve">на постоянной основе, а также путем проведения плановых и внеплановых проверок по соблюдению и исполнению требований настоящего административного регламента, 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нормативных правовых актов Российской Федерации и Приморского края.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 результатам проведения текущего контроля р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 xml:space="preserve">уководитель Уполномоченного органа </w:t>
      </w: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в течение 5 рабочих дней со дня выявления отклонений, нарушений 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дают указания соответствующим должностным лицам по устранению выявленных отклонений, нарушений в</w:t>
      </w: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 </w:t>
      </w: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срок не более 10 рабочих дней со дня их выявления 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 контролируют их исполнение.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 xml:space="preserve">Текущий </w:t>
      </w:r>
      <w:proofErr w:type="gramStart"/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контроль за</w:t>
      </w:r>
      <w:proofErr w:type="gramEnd"/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 xml:space="preserve"> руководителем Уполномоченного органа осуществляет </w:t>
      </w: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глава администрации Кировского муниципального района Приморского края.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24.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полнотой и качеством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sz w:val="26"/>
          <w:szCs w:val="26"/>
        </w:rPr>
        <w:t>Контроль полноты и качества исполнения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Проверки могут быть плановые и внеплановые.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При проведении внеплановой или плановой проверки рассматриваются все вопросы, связанные с предоставлением государственной услуги (комплексные проверки), либо отдельные вопросы (тематическая проверка).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000000"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lastRenderedPageBreak/>
        <w:t>Внеплановая проверка проводится по конкретному обращению гражданина.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Порядок, периодичность проведения плановых и внеплановых проверок, основания проведения проверок </w:t>
      </w:r>
      <w:r w:rsidRPr="001347C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zh-CN"/>
        </w:rPr>
        <w:t xml:space="preserve">Проведение плановых проверок министерством осуществляется с периодичностью не чаще одного раза в 3 года 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на основании годовых планов работы министерства, утверждаемых приказом министерства.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Результаты плановой или внеплановой проверки оформляются актом в</w:t>
      </w:r>
      <w:r w:rsidRPr="001347CB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zh-CN"/>
        </w:rPr>
        <w:t> </w:t>
      </w:r>
      <w:r w:rsidRPr="001347CB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>течение 15 рабочих дней после окончания проверки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, в котором отмечаются выявленные недостатки и предложения по их устранению </w:t>
      </w:r>
      <w:r w:rsidRPr="001347CB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>в срок не более</w:t>
      </w:r>
      <w:r w:rsidRPr="001347CB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br/>
        <w:t>30 рабочих дней со дня подписания акта</w:t>
      </w:r>
      <w:r w:rsidRPr="001347CB"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  <w:t>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b/>
          <w:bCs/>
          <w:sz w:val="26"/>
          <w:szCs w:val="26"/>
        </w:rPr>
        <w:t>25. Ответственность должностных лиц Уполномоченного органа, работников МФЦ, за решения и действия (бездействие), принимаемые (осуществляемые) в ходе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 в случае выявления нарушений прав заявителей виновные лица привлекаются к дисциплинарной ответственности в установленном действующим законодательством порядке.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Должностные лица Уполномоченного органа</w:t>
      </w:r>
      <w:r w:rsidRPr="001347CB">
        <w:rPr>
          <w:rFonts w:ascii="Times New Roman" w:eastAsia="Arial" w:hAnsi="Times New Roman" w:cs="Times New Roman"/>
          <w:b/>
          <w:bCs/>
          <w:color w:val="000000"/>
          <w:sz w:val="26"/>
          <w:szCs w:val="26"/>
        </w:rPr>
        <w:t xml:space="preserve">,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работники МФЦ несут персональную ответственность за соблюдение порядка и сроков предоставления государственной услуги, за решения и действия (бездействие), принимаемые (осуществляемые) в ходе предоставления государственной услуги.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Персональная ответственность должностных лиц за соблюдение сроков и порядка проведения административных процедур, установленных настоящим административным регламентом, закрепляется в их должностных регламентах.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Нарушение должностным лицом Уполномоченного органа, осуществляющим деятельность по предоставлению государственной услуги, настоящего административного регламента, повлекшее </w:t>
      </w:r>
      <w:proofErr w:type="spellStart"/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непредоставление</w:t>
      </w:r>
      <w:proofErr w:type="spellEnd"/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статьей 2.1 Закона Приморского края от 5 марта 2007 года № 44-КЗ «Об административных правонарушениях в Приморском крае».</w:t>
      </w:r>
      <w:proofErr w:type="gramEnd"/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26. Порядок и формы </w:t>
      </w:r>
      <w:proofErr w:type="gramStart"/>
      <w:r w:rsidRPr="0013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13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предоставлением государственной услуги должны отвечать требованиям непрерывности и действенности (эффективности).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Установленные формы отчетности о предоставлении государственной услуги должны подвергаться анализу.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Arial" w:hAnsi="Times New Roman" w:cs="Times New Roman"/>
          <w:color w:val="000000"/>
          <w:sz w:val="26"/>
          <w:szCs w:val="26"/>
        </w:rPr>
        <w:t>По результатам текущего контроля, а также по результатам проведенных плановых и внеплановых проверок, анализа должны быть осуществлены необходимые меры по устранению недостатков в предоставлении государственной услуги.</w:t>
      </w: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. Досудебный (внесудебный) порядок обжалования решений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действий (бездействия) Уполномоченного органа, МФЦ, 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а также должностных лиц Уполномоченного органа, 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муниципальных служащих, работников МФЦ</w:t>
      </w:r>
    </w:p>
    <w:p w:rsidR="001347CB" w:rsidRPr="001347CB" w:rsidRDefault="001347CB" w:rsidP="001347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27. Способы информирования заявителей о порядке досудебного (внесудебного) обжалования.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о порядке </w:t>
      </w:r>
      <w:r w:rsidRPr="0013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досудебного 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t>(внесудебного) обжалования заявитель может получить: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на информационных стендах, расположенных в Уполномоченном органе, в МФЦ;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на Интернет-сайтах, на официальном сайте МФЦ, Едином портале, Региональном портале, в Реестре;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в устной форме либо письменной форме, в том числе направив обращение в электронной форме на адрес электронной почты, в зависимости от способа обращения в Уполномоченный орган, МФЦ;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 телефону в Уполномоченном органе.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28. Формы и способы подачи заявителями жалобы.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347CB">
        <w:rPr>
          <w:rFonts w:ascii="Times New Roman" w:eastAsia="Times New Roman" w:hAnsi="Times New Roman" w:cs="Times New Roman"/>
          <w:bCs/>
          <w:sz w:val="26"/>
          <w:szCs w:val="26"/>
        </w:rPr>
        <w:t>Решения и действия (бездействие) Уполномоченного органа, должностных лиц, принятые (осуществляемые) в ходе предоставления государственной услуги на основании настоящего административного регламента, могут быть обжалованы заявителем (уполномоченным представителем) в досудебном (внесудебном) порядке.</w:t>
      </w:r>
      <w:proofErr w:type="gramEnd"/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Жалоба может быть направлена (принята):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а) по почте;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б) через МФЦ;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в) с использованием информационно-телекоммуникационной сети «Интернет», в том числе: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Интернет-сайтов;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сайта МФЦ (в случае если предметом жалобы являются решения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br/>
        <w:t>и действия (бездействие) МФЦ, работников МФЦ);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г) с использованием Единого портала, Регионального портала</w:t>
      </w:r>
      <w:r w:rsidRPr="001347CB">
        <w:rPr>
          <w:rFonts w:ascii="Times New Roman" w:hAnsi="Times New Roman" w:cs="Times New Roman"/>
          <w:color w:val="000000"/>
          <w:sz w:val="26"/>
          <w:szCs w:val="26"/>
        </w:rPr>
        <w:br/>
        <w:t>(за исключением жалоб на решения и действия (бездействие) МФЦ, работников МФЦ);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д) при личном приеме заявителя.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Жалоба на решения и (или) действия (бездействие) должностных лиц Уполномоченного органа может быть подана в письменной форме на бумажном носителе руководителю Уполномоченного органа, по почте или лично в часы приема.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347CB">
        <w:rPr>
          <w:rFonts w:ascii="Times New Roman" w:hAnsi="Times New Roman" w:cs="Times New Roman"/>
          <w:color w:val="000000"/>
          <w:sz w:val="26"/>
          <w:szCs w:val="26"/>
        </w:rPr>
        <w:t>Жалоба на решения и (или) действия (бездействие) Уполномоченного органа может быть подана на бумажном носителе главе администрации муниципального образования, в письменной форме по почте или лично в часы приема.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Cs/>
          <w:sz w:val="26"/>
          <w:szCs w:val="26"/>
        </w:rPr>
        <w:t>Заявитель (уполномоченный представитель) вправе обратиться с жалобой в случаях, предусмотренных статьей 11.1 Федерального закона № 210-ФЗ.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Особенности подачи и рассмотрения жалоб на решения и действия (бездействие) Уполномоченного органа, должностных лиц Уполномоченного органа устанавливаются нормативными правовыми актами администрации муниципальных образований, регулирующими порядок предоставления государственной услуги. </w:t>
      </w:r>
    </w:p>
    <w:p w:rsidR="001347CB" w:rsidRPr="001347CB" w:rsidRDefault="001347CB" w:rsidP="00134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347CB" w:rsidRPr="001347CB" w:rsidRDefault="001347CB" w:rsidP="001347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29. Жалоба на решения и (или) действия (бездействие) МФЦ, работника МФЦ.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Жалоба на решения и (или)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Жалобы на решения и (или) действия (бездействие) МФЦ, его руководителя подаются в министерство цифрового развития и связи Приморского края.</w:t>
      </w:r>
    </w:p>
    <w:p w:rsidR="001347CB" w:rsidRPr="001347CB" w:rsidRDefault="001347CB" w:rsidP="001347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Жалоба на решения и (или) действия (бездействие) работника МФЦ подаются руководителю МФЦ.</w:t>
      </w:r>
    </w:p>
    <w:p w:rsidR="001347CB" w:rsidRPr="001347CB" w:rsidRDefault="001347CB" w:rsidP="001347C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Срок и порядок рассмотрения жалоб на решение и (или) действия (бездействие) работника МФЦ предусмотрены статьей 11.2 Федерального закона                    № 210-ФЗ.</w:t>
      </w:r>
    </w:p>
    <w:p w:rsidR="001347CB" w:rsidRPr="001347CB" w:rsidRDefault="001347CB" w:rsidP="001347C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7CB" w:rsidRPr="001347CB" w:rsidRDefault="001347CB" w:rsidP="001347C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347CB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_____________________</w:t>
      </w:r>
    </w:p>
    <w:p w:rsidR="001347CB" w:rsidRPr="001347CB" w:rsidRDefault="001347CB" w:rsidP="001347C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347CB" w:rsidRDefault="001347CB" w:rsidP="001347CB">
      <w:bookmarkStart w:id="13" w:name="_GoBack"/>
      <w:bookmarkEnd w:id="13"/>
    </w:p>
    <w:sectPr w:rsidR="001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A"/>
    <w:rsid w:val="001347CB"/>
    <w:rsid w:val="0043191F"/>
    <w:rsid w:val="00C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B"/>
    <w:pPr>
      <w:suppressAutoHyphens/>
      <w:overflowPunct w:val="0"/>
      <w:spacing w:after="160" w:line="252" w:lineRule="auto"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CB"/>
    <w:rPr>
      <w:rFonts w:ascii="Tahoma" w:eastAsia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B"/>
    <w:pPr>
      <w:suppressAutoHyphens/>
      <w:overflowPunct w:val="0"/>
      <w:spacing w:after="160" w:line="252" w:lineRule="auto"/>
    </w:pPr>
    <w:rPr>
      <w:rFonts w:ascii="Calibri" w:eastAsia="Tahoma" w:hAnsi="Calibri" w:cs="Tahom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CB"/>
    <w:rPr>
      <w:rFonts w:ascii="Tahoma" w:eastAsia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30111382/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10931</Words>
  <Characters>62310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2024-04-26T23:34:00Z</dcterms:created>
  <dcterms:modified xsi:type="dcterms:W3CDTF">2024-04-26T23:36:00Z</dcterms:modified>
</cp:coreProperties>
</file>