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39" w:rsidRPr="006F38D3" w:rsidRDefault="00E94639" w:rsidP="00E94639">
      <w:pPr>
        <w:jc w:val="center"/>
        <w:rPr>
          <w:b/>
        </w:rPr>
      </w:pPr>
      <w:r w:rsidRPr="006F38D3">
        <w:rPr>
          <w:b/>
        </w:rPr>
        <w:t>КОНТРОЛЬНО-СЧЕТНАЯ КОМИССИЯ</w:t>
      </w:r>
    </w:p>
    <w:p w:rsidR="00E94639" w:rsidRPr="006F38D3" w:rsidRDefault="00E94639" w:rsidP="00E94639">
      <w:pPr>
        <w:jc w:val="center"/>
        <w:rPr>
          <w:b/>
        </w:rPr>
      </w:pPr>
      <w:r w:rsidRPr="006F38D3">
        <w:rPr>
          <w:b/>
        </w:rPr>
        <w:t>КИРОВСКОГО МУНИЦИПАЛЬНОГО РАЙОНА</w:t>
      </w:r>
    </w:p>
    <w:p w:rsidR="00E94639" w:rsidRPr="006F38D3" w:rsidRDefault="00E94639" w:rsidP="00E94639">
      <w:pPr>
        <w:jc w:val="center"/>
        <w:rPr>
          <w:b/>
          <w:sz w:val="28"/>
          <w:szCs w:val="28"/>
        </w:rPr>
      </w:pPr>
    </w:p>
    <w:p w:rsidR="00E94639" w:rsidRPr="006F38D3" w:rsidRDefault="00E94639" w:rsidP="00E94639">
      <w:pPr>
        <w:jc w:val="center"/>
        <w:rPr>
          <w:b/>
          <w:sz w:val="28"/>
          <w:szCs w:val="28"/>
        </w:rPr>
      </w:pPr>
      <w:r w:rsidRPr="006F38D3">
        <w:rPr>
          <w:b/>
          <w:sz w:val="28"/>
          <w:szCs w:val="28"/>
        </w:rPr>
        <w:t>ЗАКЛЮЧЕНИЕ</w:t>
      </w:r>
    </w:p>
    <w:p w:rsidR="00E94639" w:rsidRDefault="00E94639" w:rsidP="00E94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о</w:t>
      </w:r>
      <w:r w:rsidRPr="006F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изменений в </w:t>
      </w:r>
      <w:r w:rsidRPr="006F38D3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6F38D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6F38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Развитие образования в  Кировском муниципальном районе</w:t>
      </w:r>
      <w:r w:rsidRPr="006F38D3">
        <w:rPr>
          <w:b/>
          <w:sz w:val="28"/>
          <w:szCs w:val="28"/>
        </w:rPr>
        <w:t xml:space="preserve"> </w:t>
      </w:r>
    </w:p>
    <w:p w:rsidR="00E94639" w:rsidRPr="006F38D3" w:rsidRDefault="00E94639" w:rsidP="00E94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Pr="006F38D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F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6F38D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 гг.</w:t>
      </w:r>
      <w:r w:rsidRPr="006F38D3">
        <w:rPr>
          <w:b/>
          <w:sz w:val="28"/>
          <w:szCs w:val="28"/>
        </w:rPr>
        <w:t>»</w:t>
      </w:r>
    </w:p>
    <w:p w:rsidR="00E94639" w:rsidRPr="006F38D3" w:rsidRDefault="00E94639" w:rsidP="00E94639">
      <w:pPr>
        <w:jc w:val="center"/>
        <w:rPr>
          <w:b/>
          <w:sz w:val="28"/>
          <w:szCs w:val="28"/>
        </w:rPr>
      </w:pPr>
    </w:p>
    <w:p w:rsidR="00E94639" w:rsidRPr="006F38D3" w:rsidRDefault="006F404F" w:rsidP="00E94639">
      <w:pPr>
        <w:rPr>
          <w:b/>
          <w:sz w:val="28"/>
          <w:szCs w:val="28"/>
        </w:rPr>
      </w:pPr>
      <w:r w:rsidRPr="006F404F">
        <w:rPr>
          <w:b/>
          <w:sz w:val="28"/>
          <w:szCs w:val="28"/>
        </w:rPr>
        <w:t>14</w:t>
      </w:r>
      <w:r w:rsidR="00E94639" w:rsidRPr="006F404F">
        <w:rPr>
          <w:b/>
          <w:sz w:val="28"/>
          <w:szCs w:val="28"/>
        </w:rPr>
        <w:t xml:space="preserve"> марта</w:t>
      </w:r>
      <w:r w:rsidR="00E94639">
        <w:rPr>
          <w:b/>
          <w:sz w:val="28"/>
          <w:szCs w:val="28"/>
        </w:rPr>
        <w:t xml:space="preserve">  2022</w:t>
      </w:r>
      <w:r w:rsidR="00E94639" w:rsidRPr="006F38D3">
        <w:rPr>
          <w:b/>
          <w:sz w:val="28"/>
          <w:szCs w:val="28"/>
        </w:rPr>
        <w:t xml:space="preserve"> года            </w:t>
      </w:r>
      <w:r w:rsidR="00E94639">
        <w:rPr>
          <w:b/>
          <w:sz w:val="28"/>
          <w:szCs w:val="28"/>
        </w:rPr>
        <w:t xml:space="preserve">    </w:t>
      </w:r>
      <w:r w:rsidR="00E94639" w:rsidRPr="006F38D3">
        <w:rPr>
          <w:b/>
          <w:sz w:val="28"/>
          <w:szCs w:val="28"/>
        </w:rPr>
        <w:t xml:space="preserve">                                                     </w:t>
      </w:r>
      <w:r w:rsidR="00E94639">
        <w:rPr>
          <w:b/>
          <w:sz w:val="28"/>
          <w:szCs w:val="28"/>
        </w:rPr>
        <w:t xml:space="preserve"> </w:t>
      </w:r>
      <w:proofErr w:type="spellStart"/>
      <w:r w:rsidR="00E94639" w:rsidRPr="006F38D3">
        <w:rPr>
          <w:b/>
          <w:sz w:val="28"/>
          <w:szCs w:val="28"/>
        </w:rPr>
        <w:t>пгт</w:t>
      </w:r>
      <w:proofErr w:type="spellEnd"/>
      <w:r w:rsidR="00E94639" w:rsidRPr="006F38D3">
        <w:rPr>
          <w:b/>
          <w:sz w:val="28"/>
          <w:szCs w:val="28"/>
        </w:rPr>
        <w:t xml:space="preserve">  </w:t>
      </w:r>
      <w:proofErr w:type="gramStart"/>
      <w:r w:rsidR="00E94639" w:rsidRPr="006F38D3">
        <w:rPr>
          <w:b/>
          <w:sz w:val="28"/>
          <w:szCs w:val="28"/>
        </w:rPr>
        <w:t>Кировский</w:t>
      </w:r>
      <w:proofErr w:type="gramEnd"/>
    </w:p>
    <w:p w:rsidR="00E94639" w:rsidRPr="006F38D3" w:rsidRDefault="00E94639" w:rsidP="00E94639">
      <w:pPr>
        <w:rPr>
          <w:b/>
          <w:sz w:val="28"/>
          <w:szCs w:val="28"/>
        </w:rPr>
      </w:pPr>
    </w:p>
    <w:p w:rsidR="00E94639" w:rsidRDefault="00E94639" w:rsidP="00004488">
      <w:pPr>
        <w:spacing w:line="276" w:lineRule="auto"/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Финансово-экономическая экспертиза </w:t>
      </w:r>
      <w:r>
        <w:rPr>
          <w:sz w:val="28"/>
          <w:szCs w:val="28"/>
        </w:rPr>
        <w:t>на проект постановления администрации Кировского муниципального района о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</w:t>
      </w:r>
      <w:r w:rsidRPr="006F38D3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6F38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F38D3">
        <w:rPr>
          <w:sz w:val="28"/>
          <w:szCs w:val="28"/>
        </w:rPr>
        <w:t xml:space="preserve"> </w:t>
      </w:r>
      <w:r w:rsidRPr="006F38D3">
        <w:rPr>
          <w:b/>
          <w:sz w:val="28"/>
          <w:szCs w:val="28"/>
        </w:rPr>
        <w:t>«</w:t>
      </w:r>
      <w:r>
        <w:rPr>
          <w:sz w:val="28"/>
          <w:szCs w:val="28"/>
        </w:rPr>
        <w:t>Развитие образования в Кировском муниципальном районе</w:t>
      </w:r>
      <w:r w:rsidRPr="006F38D3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6F38D3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>гг.</w:t>
      </w:r>
      <w:r w:rsidRPr="006F38D3">
        <w:rPr>
          <w:sz w:val="28"/>
          <w:szCs w:val="28"/>
        </w:rPr>
        <w:t>»  (далее - проект Программы) подготовлена в соответствии со статьей 157 Бюджетного кодекса Российской Федерации (далее</w:t>
      </w:r>
      <w:r>
        <w:rPr>
          <w:sz w:val="28"/>
          <w:szCs w:val="28"/>
        </w:rPr>
        <w:t xml:space="preserve"> -</w:t>
      </w:r>
      <w:r w:rsidRPr="006F38D3">
        <w:rPr>
          <w:sz w:val="28"/>
          <w:szCs w:val="28"/>
        </w:rPr>
        <w:t xml:space="preserve"> 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E94639" w:rsidRPr="006F38D3" w:rsidRDefault="00E94639" w:rsidP="00004488">
      <w:pPr>
        <w:spacing w:line="276" w:lineRule="auto"/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Предлагаемым проектом Программы</w:t>
      </w:r>
      <w:r>
        <w:rPr>
          <w:sz w:val="28"/>
          <w:szCs w:val="28"/>
        </w:rPr>
        <w:t xml:space="preserve">, в сравнении с редакцией от </w:t>
      </w:r>
      <w:r w:rsidR="00586651">
        <w:rPr>
          <w:sz w:val="28"/>
          <w:szCs w:val="28"/>
        </w:rPr>
        <w:t>25.01</w:t>
      </w:r>
      <w:r w:rsidR="0012293C" w:rsidRPr="0012293C">
        <w:rPr>
          <w:sz w:val="28"/>
          <w:szCs w:val="28"/>
        </w:rPr>
        <w:t>.2022 № 2</w:t>
      </w:r>
      <w:r w:rsidRPr="0012293C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6F38D3">
        <w:rPr>
          <w:sz w:val="28"/>
          <w:szCs w:val="28"/>
        </w:rPr>
        <w:t xml:space="preserve"> администрация Кировского муниципального района планирует скорректировать объем финансирования</w:t>
      </w:r>
      <w:r>
        <w:rPr>
          <w:sz w:val="28"/>
          <w:szCs w:val="28"/>
        </w:rPr>
        <w:t xml:space="preserve">  части программных мероприятий.</w:t>
      </w:r>
    </w:p>
    <w:p w:rsidR="00E94639" w:rsidRPr="00C944B4" w:rsidRDefault="00E94639" w:rsidP="00E94639">
      <w:pPr>
        <w:ind w:firstLine="708"/>
        <w:jc w:val="both"/>
        <w:rPr>
          <w:sz w:val="16"/>
          <w:szCs w:val="16"/>
        </w:rPr>
      </w:pPr>
    </w:p>
    <w:p w:rsidR="00E94639" w:rsidRPr="006F38D3" w:rsidRDefault="00E94639" w:rsidP="00E94639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Так, проектом Программы предлагается</w:t>
      </w:r>
      <w:r>
        <w:rPr>
          <w:sz w:val="28"/>
          <w:szCs w:val="28"/>
        </w:rPr>
        <w:t xml:space="preserve"> следующее.</w:t>
      </w:r>
    </w:p>
    <w:p w:rsidR="00E94639" w:rsidRPr="006F38D3" w:rsidRDefault="00E94639" w:rsidP="00E94639">
      <w:pPr>
        <w:ind w:firstLine="708"/>
        <w:jc w:val="both"/>
        <w:rPr>
          <w:sz w:val="16"/>
          <w:szCs w:val="16"/>
        </w:rPr>
      </w:pPr>
    </w:p>
    <w:p w:rsidR="00E94639" w:rsidRDefault="00E94639" w:rsidP="00E94639">
      <w:pPr>
        <w:spacing w:line="276" w:lineRule="auto"/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паспорте и текстовой части (пункт 7.2) проекта Программы предлагается </w:t>
      </w:r>
      <w:r w:rsidRPr="009408EA">
        <w:rPr>
          <w:b/>
          <w:i/>
          <w:sz w:val="28"/>
          <w:szCs w:val="28"/>
        </w:rPr>
        <w:t xml:space="preserve">увеличить </w:t>
      </w:r>
      <w:r w:rsidRPr="002C14DA">
        <w:rPr>
          <w:sz w:val="28"/>
          <w:szCs w:val="28"/>
        </w:rPr>
        <w:t>общий объем финансирования на</w:t>
      </w:r>
      <w:r>
        <w:rPr>
          <w:sz w:val="28"/>
          <w:szCs w:val="28"/>
        </w:rPr>
        <w:t xml:space="preserve"> </w:t>
      </w:r>
      <w:r w:rsidR="00F1746B">
        <w:rPr>
          <w:b/>
          <w:i/>
          <w:sz w:val="28"/>
          <w:szCs w:val="28"/>
        </w:rPr>
        <w:t>107 586,1</w:t>
      </w:r>
      <w:r>
        <w:rPr>
          <w:b/>
          <w:i/>
          <w:sz w:val="28"/>
          <w:szCs w:val="28"/>
        </w:rPr>
        <w:t xml:space="preserve"> </w:t>
      </w:r>
      <w:r w:rsidRPr="009408EA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(с 2 280 996,7 до </w:t>
      </w:r>
      <w:r w:rsidRPr="00E94639">
        <w:rPr>
          <w:bCs/>
          <w:sz w:val="28"/>
          <w:szCs w:val="28"/>
        </w:rPr>
        <w:t>2 388 582,8 тыс</w:t>
      </w:r>
      <w:r w:rsidRPr="00E94639">
        <w:rPr>
          <w:bCs/>
          <w:sz w:val="26"/>
          <w:szCs w:val="26"/>
        </w:rPr>
        <w:t>.</w:t>
      </w:r>
      <w:r>
        <w:rPr>
          <w:sz w:val="28"/>
          <w:szCs w:val="28"/>
        </w:rPr>
        <w:t xml:space="preserve"> рублей),</w:t>
      </w:r>
      <w:r w:rsidR="00F1746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том числе </w:t>
      </w:r>
      <w:r w:rsidRPr="006C3F9B">
        <w:rPr>
          <w:b/>
          <w:i/>
          <w:sz w:val="28"/>
          <w:szCs w:val="28"/>
        </w:rPr>
        <w:t>по периодам</w:t>
      </w:r>
      <w:r>
        <w:rPr>
          <w:sz w:val="28"/>
          <w:szCs w:val="28"/>
        </w:rPr>
        <w:t xml:space="preserve"> </w:t>
      </w:r>
      <w:r w:rsidRPr="006C3F9B">
        <w:rPr>
          <w:b/>
          <w:i/>
          <w:sz w:val="28"/>
          <w:szCs w:val="28"/>
        </w:rPr>
        <w:t>действия</w:t>
      </w:r>
      <w:r>
        <w:rPr>
          <w:sz w:val="28"/>
          <w:szCs w:val="28"/>
        </w:rPr>
        <w:t xml:space="preserve"> муниципальной программы планируется:</w:t>
      </w:r>
    </w:p>
    <w:p w:rsidR="00E94639" w:rsidRDefault="00E94639" w:rsidP="00E9463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F1746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объем  финансирования </w:t>
      </w:r>
      <w:r w:rsidRPr="004F21F4">
        <w:rPr>
          <w:sz w:val="28"/>
          <w:szCs w:val="28"/>
        </w:rPr>
        <w:t xml:space="preserve">на  </w:t>
      </w:r>
      <w:r w:rsidR="00F1746B">
        <w:rPr>
          <w:b/>
          <w:i/>
          <w:sz w:val="28"/>
          <w:szCs w:val="28"/>
        </w:rPr>
        <w:t>107</w:t>
      </w:r>
      <w:r w:rsidR="00586651">
        <w:rPr>
          <w:b/>
          <w:i/>
          <w:sz w:val="28"/>
          <w:szCs w:val="28"/>
        </w:rPr>
        <w:t> </w:t>
      </w:r>
      <w:r w:rsidR="00F1746B">
        <w:rPr>
          <w:b/>
          <w:i/>
          <w:sz w:val="28"/>
          <w:szCs w:val="28"/>
        </w:rPr>
        <w:t>586</w:t>
      </w:r>
      <w:r w:rsidR="00586651">
        <w:rPr>
          <w:b/>
          <w:i/>
          <w:sz w:val="28"/>
          <w:szCs w:val="28"/>
        </w:rPr>
        <w:t>,1</w:t>
      </w:r>
      <w:r w:rsidRPr="004F21F4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</w:t>
      </w:r>
      <w:r w:rsidR="00F1746B">
        <w:rPr>
          <w:sz w:val="28"/>
          <w:szCs w:val="28"/>
        </w:rPr>
        <w:t>382 848,9</w:t>
      </w:r>
      <w:r>
        <w:rPr>
          <w:sz w:val="28"/>
          <w:szCs w:val="28"/>
        </w:rPr>
        <w:t xml:space="preserve"> до </w:t>
      </w:r>
      <w:r w:rsidR="00F1746B">
        <w:rPr>
          <w:sz w:val="28"/>
          <w:szCs w:val="28"/>
        </w:rPr>
        <w:t>490 435,1</w:t>
      </w:r>
      <w:r>
        <w:rPr>
          <w:sz w:val="28"/>
          <w:szCs w:val="28"/>
        </w:rPr>
        <w:t xml:space="preserve"> тыс. рублей), из них за счет средств:</w:t>
      </w:r>
    </w:p>
    <w:p w:rsidR="00F1746B" w:rsidRDefault="00F1746B" w:rsidP="00F1746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краевого бюджета </w:t>
      </w:r>
      <w:r w:rsidRPr="00A57B1B">
        <w:rPr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>22 457,</w:t>
      </w:r>
      <w:r w:rsidR="00586651">
        <w:rPr>
          <w:b/>
          <w:i/>
          <w:sz w:val="28"/>
          <w:szCs w:val="28"/>
        </w:rPr>
        <w:t>1</w:t>
      </w:r>
      <w:r w:rsidRPr="00A57B1B">
        <w:rPr>
          <w:b/>
          <w:i/>
          <w:sz w:val="28"/>
          <w:szCs w:val="28"/>
        </w:rPr>
        <w:t xml:space="preserve"> тыс. рублей</w:t>
      </w:r>
      <w:r w:rsidRPr="00A57B1B">
        <w:rPr>
          <w:sz w:val="28"/>
          <w:szCs w:val="28"/>
        </w:rPr>
        <w:t xml:space="preserve"> (с </w:t>
      </w:r>
      <w:r>
        <w:rPr>
          <w:sz w:val="28"/>
          <w:szCs w:val="28"/>
        </w:rPr>
        <w:t>1 173 732,8</w:t>
      </w:r>
      <w:r w:rsidRPr="00A57B1B">
        <w:rPr>
          <w:sz w:val="28"/>
          <w:szCs w:val="28"/>
        </w:rPr>
        <w:t xml:space="preserve"> до </w:t>
      </w:r>
      <w:r>
        <w:rPr>
          <w:sz w:val="28"/>
          <w:szCs w:val="28"/>
        </w:rPr>
        <w:t>1 196 189,9</w:t>
      </w:r>
      <w:r w:rsidRPr="00A57B1B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;</w:t>
      </w:r>
    </w:p>
    <w:p w:rsidR="00F1746B" w:rsidRDefault="00F1746B" w:rsidP="00F1746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бюджета на </w:t>
      </w:r>
      <w:r w:rsidR="00586651">
        <w:rPr>
          <w:b/>
          <w:i/>
          <w:sz w:val="28"/>
          <w:szCs w:val="28"/>
        </w:rPr>
        <w:t>64 356,0</w:t>
      </w:r>
      <w:r w:rsidRPr="00480EB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 (с 1 054 019,5 до 1 118 375,5 тыс. рублей);</w:t>
      </w:r>
    </w:p>
    <w:p w:rsidR="00F1746B" w:rsidRDefault="00F1746B" w:rsidP="00F1746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межбюджетных трансфертов </w:t>
      </w:r>
      <w:r w:rsidR="00586651">
        <w:rPr>
          <w:sz w:val="28"/>
          <w:szCs w:val="28"/>
        </w:rPr>
        <w:t xml:space="preserve">сельских </w:t>
      </w:r>
      <w:r>
        <w:rPr>
          <w:sz w:val="28"/>
          <w:szCs w:val="28"/>
        </w:rPr>
        <w:t xml:space="preserve">поселений на </w:t>
      </w:r>
      <w:r w:rsidRPr="00F1746B">
        <w:rPr>
          <w:b/>
          <w:i/>
          <w:sz w:val="28"/>
          <w:szCs w:val="28"/>
        </w:rPr>
        <w:t>1 771,4 тыс. рублей</w:t>
      </w:r>
      <w:r>
        <w:rPr>
          <w:sz w:val="28"/>
          <w:szCs w:val="28"/>
        </w:rPr>
        <w:t xml:space="preserve"> (с 2 861,1 до 4 632,5 тыс. рублей);</w:t>
      </w:r>
    </w:p>
    <w:p w:rsidR="00F1746B" w:rsidRDefault="00F1746B" w:rsidP="00F1746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внебюджетных источников на </w:t>
      </w:r>
      <w:r w:rsidRPr="00F1746B">
        <w:rPr>
          <w:b/>
          <w:i/>
          <w:sz w:val="28"/>
          <w:szCs w:val="28"/>
        </w:rPr>
        <w:t>19 001,7 тыс. рублей</w:t>
      </w:r>
      <w:r>
        <w:rPr>
          <w:sz w:val="28"/>
          <w:szCs w:val="28"/>
        </w:rPr>
        <w:t xml:space="preserve"> (с 0,0 до 19 001,7 тыс. рублей). </w:t>
      </w:r>
    </w:p>
    <w:p w:rsidR="00F1746B" w:rsidRPr="00791148" w:rsidRDefault="00F1746B" w:rsidP="00E94639">
      <w:pPr>
        <w:spacing w:line="276" w:lineRule="auto"/>
        <w:ind w:firstLine="708"/>
        <w:jc w:val="both"/>
        <w:rPr>
          <w:sz w:val="16"/>
          <w:szCs w:val="16"/>
        </w:rPr>
      </w:pPr>
    </w:p>
    <w:p w:rsidR="00E94639" w:rsidRDefault="00E94639" w:rsidP="00E94639">
      <w:pPr>
        <w:spacing w:line="276" w:lineRule="auto"/>
        <w:ind w:firstLine="708"/>
        <w:jc w:val="both"/>
        <w:rPr>
          <w:sz w:val="28"/>
          <w:szCs w:val="28"/>
        </w:rPr>
      </w:pPr>
      <w:r w:rsidRPr="003A639E">
        <w:rPr>
          <w:sz w:val="28"/>
          <w:szCs w:val="28"/>
        </w:rPr>
        <w:lastRenderedPageBreak/>
        <w:t>2. Приложениями</w:t>
      </w:r>
      <w:r>
        <w:rPr>
          <w:sz w:val="28"/>
          <w:szCs w:val="28"/>
        </w:rPr>
        <w:t xml:space="preserve"> № 1 и № 2 проекта Программы предлагается увеличить </w:t>
      </w:r>
      <w:r w:rsidRPr="009408E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объем финансирования на 202</w:t>
      </w:r>
      <w:r w:rsidR="00F1746B">
        <w:rPr>
          <w:sz w:val="28"/>
          <w:szCs w:val="28"/>
        </w:rPr>
        <w:t>2</w:t>
      </w:r>
      <w:r>
        <w:rPr>
          <w:sz w:val="28"/>
          <w:szCs w:val="28"/>
        </w:rPr>
        <w:t xml:space="preserve"> год  </w:t>
      </w:r>
      <w:r w:rsidRPr="001B024F">
        <w:rPr>
          <w:b/>
          <w:i/>
          <w:sz w:val="28"/>
          <w:szCs w:val="28"/>
        </w:rPr>
        <w:t>в разрезе подпрограмм</w:t>
      </w:r>
      <w:r>
        <w:rPr>
          <w:b/>
          <w:i/>
          <w:sz w:val="28"/>
          <w:szCs w:val="28"/>
        </w:rPr>
        <w:t xml:space="preserve"> в общей сумме на </w:t>
      </w:r>
      <w:r w:rsidR="00F1746B">
        <w:rPr>
          <w:b/>
          <w:i/>
          <w:sz w:val="28"/>
          <w:szCs w:val="28"/>
        </w:rPr>
        <w:t>107 586,</w:t>
      </w:r>
      <w:r w:rsidR="00526C3B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43FDE" w:rsidRPr="00C079A9" w:rsidRDefault="00343FDE" w:rsidP="00343FD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65 780,0</w:t>
      </w:r>
      <w:r w:rsidR="00E94639" w:rsidRPr="00AD0B8B">
        <w:rPr>
          <w:b/>
          <w:i/>
          <w:sz w:val="28"/>
          <w:szCs w:val="28"/>
        </w:rPr>
        <w:t xml:space="preserve"> тыс. рублей увеличить</w:t>
      </w:r>
      <w:r w:rsidR="00E94639">
        <w:rPr>
          <w:sz w:val="28"/>
          <w:szCs w:val="28"/>
        </w:rPr>
        <w:t xml:space="preserve"> расходы подпрограммы № 1 «Развитие и поддержка муниципальных образовательных учреждений» </w:t>
      </w:r>
      <w:r w:rsidR="00E94639" w:rsidRPr="00966AB0">
        <w:rPr>
          <w:sz w:val="28"/>
          <w:szCs w:val="28"/>
        </w:rPr>
        <w:t xml:space="preserve">(с </w:t>
      </w:r>
      <w:r>
        <w:rPr>
          <w:sz w:val="28"/>
          <w:szCs w:val="28"/>
        </w:rPr>
        <w:t>259 020,3</w:t>
      </w:r>
      <w:r w:rsidR="00E94639" w:rsidRPr="00966AB0">
        <w:rPr>
          <w:sz w:val="28"/>
          <w:szCs w:val="28"/>
        </w:rPr>
        <w:t xml:space="preserve"> до </w:t>
      </w:r>
      <w:r>
        <w:rPr>
          <w:sz w:val="28"/>
          <w:szCs w:val="28"/>
        </w:rPr>
        <w:t>324 800,3</w:t>
      </w:r>
      <w:r w:rsidR="00E94639" w:rsidRPr="00966AB0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;</w:t>
      </w:r>
    </w:p>
    <w:p w:rsidR="00343FDE" w:rsidRDefault="00343FDE" w:rsidP="00343FD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18 435</w:t>
      </w:r>
      <w:r w:rsidR="00E94639">
        <w:rPr>
          <w:b/>
          <w:i/>
          <w:sz w:val="28"/>
          <w:szCs w:val="28"/>
        </w:rPr>
        <w:t>,2</w:t>
      </w:r>
      <w:r w:rsidR="00E94639" w:rsidRPr="00AD0B8B">
        <w:rPr>
          <w:b/>
          <w:i/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>увеличить</w:t>
      </w:r>
      <w:r w:rsidR="00E94639">
        <w:rPr>
          <w:sz w:val="28"/>
          <w:szCs w:val="28"/>
        </w:rPr>
        <w:t xml:space="preserve"> расходы подпрограммы № 2 «Развитие дошкольного образования» (с </w:t>
      </w:r>
      <w:r>
        <w:rPr>
          <w:sz w:val="28"/>
          <w:szCs w:val="28"/>
        </w:rPr>
        <w:t>61 590,4</w:t>
      </w:r>
      <w:r w:rsidR="00E94639">
        <w:rPr>
          <w:sz w:val="28"/>
          <w:szCs w:val="28"/>
        </w:rPr>
        <w:t xml:space="preserve"> до </w:t>
      </w:r>
      <w:r>
        <w:rPr>
          <w:sz w:val="28"/>
          <w:szCs w:val="28"/>
        </w:rPr>
        <w:t>80 025,6</w:t>
      </w:r>
      <w:r w:rsidR="00E9463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E94639" w:rsidRDefault="00343FDE" w:rsidP="00343FDE">
      <w:pPr>
        <w:spacing w:line="276" w:lineRule="auto"/>
        <w:ind w:firstLine="708"/>
        <w:jc w:val="both"/>
        <w:rPr>
          <w:sz w:val="28"/>
          <w:szCs w:val="28"/>
        </w:rPr>
      </w:pPr>
      <w:r w:rsidRPr="00343FDE">
        <w:rPr>
          <w:b/>
          <w:i/>
          <w:sz w:val="28"/>
          <w:szCs w:val="28"/>
        </w:rPr>
        <w:t>753,0 тыс. рублей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расходы подпрограммы № 3 «Безопасность образовательных учреждений» (с 1</w:t>
      </w:r>
      <w:r w:rsidR="00586651">
        <w:rPr>
          <w:sz w:val="28"/>
          <w:szCs w:val="28"/>
        </w:rPr>
        <w:t xml:space="preserve"> </w:t>
      </w:r>
      <w:r>
        <w:rPr>
          <w:sz w:val="28"/>
          <w:szCs w:val="28"/>
        </w:rPr>
        <w:t>000,0 до 1 753,0 тыс. рублей);</w:t>
      </w:r>
    </w:p>
    <w:p w:rsidR="00343FDE" w:rsidRDefault="00343FDE" w:rsidP="00343FDE">
      <w:pPr>
        <w:spacing w:line="276" w:lineRule="auto"/>
        <w:ind w:firstLine="708"/>
        <w:jc w:val="both"/>
        <w:rPr>
          <w:sz w:val="28"/>
          <w:szCs w:val="28"/>
        </w:rPr>
      </w:pPr>
      <w:r w:rsidRPr="00343FDE">
        <w:rPr>
          <w:b/>
          <w:i/>
          <w:sz w:val="28"/>
          <w:szCs w:val="28"/>
        </w:rPr>
        <w:t>10 188,5</w:t>
      </w:r>
      <w:r>
        <w:rPr>
          <w:sz w:val="28"/>
          <w:szCs w:val="28"/>
        </w:rPr>
        <w:t xml:space="preserve"> </w:t>
      </w:r>
      <w:r w:rsidRPr="00343FDE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расходы подпрограммы № 4 «Развитие внешкольного образования» (с 24 875,</w:t>
      </w:r>
      <w:r w:rsidR="00586651">
        <w:rPr>
          <w:sz w:val="28"/>
          <w:szCs w:val="28"/>
        </w:rPr>
        <w:t>7</w:t>
      </w:r>
      <w:r>
        <w:rPr>
          <w:sz w:val="28"/>
          <w:szCs w:val="28"/>
        </w:rPr>
        <w:t xml:space="preserve"> до 35 064,2 тыс. рублей);</w:t>
      </w:r>
    </w:p>
    <w:p w:rsidR="00343FDE" w:rsidRDefault="00343FDE" w:rsidP="00343FDE">
      <w:pPr>
        <w:spacing w:line="276" w:lineRule="auto"/>
        <w:ind w:firstLine="708"/>
        <w:jc w:val="both"/>
        <w:rPr>
          <w:sz w:val="28"/>
          <w:szCs w:val="28"/>
        </w:rPr>
      </w:pPr>
      <w:r w:rsidRPr="00343FDE">
        <w:rPr>
          <w:b/>
          <w:i/>
          <w:sz w:val="28"/>
          <w:szCs w:val="28"/>
        </w:rPr>
        <w:t>20,0 тыс. рублей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расходы подпрограммы № 5 «Переподготовка и повышение кадров» (с 30,0 до 50,0 тыс. рублей);</w:t>
      </w:r>
    </w:p>
    <w:p w:rsidR="00C54673" w:rsidRDefault="00343FDE" w:rsidP="00343FDE">
      <w:pPr>
        <w:spacing w:line="276" w:lineRule="auto"/>
        <w:jc w:val="both"/>
        <w:rPr>
          <w:sz w:val="28"/>
          <w:szCs w:val="28"/>
        </w:rPr>
      </w:pPr>
      <w:r>
        <w:tab/>
      </w:r>
      <w:r w:rsidRPr="00343FDE">
        <w:rPr>
          <w:b/>
          <w:i/>
          <w:sz w:val="28"/>
          <w:szCs w:val="28"/>
        </w:rPr>
        <w:t>1 914,1 тыс. рублей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предусмотрены </w:t>
      </w:r>
      <w:r>
        <w:rPr>
          <w:sz w:val="28"/>
          <w:szCs w:val="28"/>
        </w:rPr>
        <w:t xml:space="preserve"> расходы подпрограммы № 6 «Организация отдыха детей»</w:t>
      </w:r>
      <w:r w:rsidR="00586651">
        <w:rPr>
          <w:sz w:val="28"/>
          <w:szCs w:val="28"/>
        </w:rPr>
        <w:t xml:space="preserve"> (с 0,0 до 1 914,1 тыс. рублей)</w:t>
      </w:r>
      <w:r>
        <w:rPr>
          <w:sz w:val="28"/>
          <w:szCs w:val="28"/>
        </w:rPr>
        <w:t>;</w:t>
      </w:r>
    </w:p>
    <w:p w:rsidR="00343FDE" w:rsidRDefault="00343FDE" w:rsidP="00343F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10 495,2</w:t>
      </w:r>
      <w:r w:rsidRPr="00343FDE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увеличить</w:t>
      </w:r>
      <w:r>
        <w:rPr>
          <w:sz w:val="28"/>
          <w:szCs w:val="28"/>
        </w:rPr>
        <w:t xml:space="preserve"> расходы подпрограммы № 7 «Другие вопросы в области образования» (с 36 099,6 до 46 594,8 тыс. рублей).</w:t>
      </w:r>
    </w:p>
    <w:p w:rsidR="00343FDE" w:rsidRDefault="00343FDE" w:rsidP="00343FDE">
      <w:pPr>
        <w:spacing w:line="276" w:lineRule="auto"/>
        <w:jc w:val="both"/>
        <w:rPr>
          <w:b/>
          <w:i/>
          <w:sz w:val="28"/>
          <w:szCs w:val="28"/>
        </w:rPr>
      </w:pPr>
    </w:p>
    <w:p w:rsidR="00343FDE" w:rsidRPr="00004488" w:rsidRDefault="00343FDE" w:rsidP="00343FDE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004488">
        <w:rPr>
          <w:b/>
          <w:i/>
          <w:sz w:val="28"/>
          <w:szCs w:val="28"/>
        </w:rPr>
        <w:t>Замечания и предложения</w:t>
      </w:r>
    </w:p>
    <w:p w:rsidR="00586651" w:rsidRDefault="009D4E08" w:rsidP="0058665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4488">
        <w:rPr>
          <w:sz w:val="28"/>
          <w:szCs w:val="28"/>
        </w:rPr>
        <w:t xml:space="preserve">1. </w:t>
      </w:r>
      <w:r w:rsidR="007E5BB1" w:rsidRPr="00004488">
        <w:rPr>
          <w:sz w:val="28"/>
          <w:szCs w:val="28"/>
        </w:rPr>
        <w:t xml:space="preserve">Согласно части </w:t>
      </w:r>
      <w:r w:rsidR="00586651">
        <w:rPr>
          <w:sz w:val="28"/>
          <w:szCs w:val="28"/>
        </w:rPr>
        <w:t>2</w:t>
      </w:r>
      <w:r w:rsidR="007E5BB1" w:rsidRPr="00004488">
        <w:rPr>
          <w:sz w:val="28"/>
          <w:szCs w:val="28"/>
        </w:rPr>
        <w:t xml:space="preserve"> статьи 179 БК  РФ</w:t>
      </w:r>
      <w:r w:rsidR="007E5BB1" w:rsidRPr="00004488">
        <w:rPr>
          <w:rFonts w:eastAsiaTheme="minorHAnsi"/>
          <w:sz w:val="28"/>
          <w:szCs w:val="28"/>
          <w:lang w:eastAsia="en-US"/>
        </w:rPr>
        <w:t xml:space="preserve"> </w:t>
      </w:r>
      <w:r w:rsidR="00586651">
        <w:rPr>
          <w:rFonts w:eastAsiaTheme="minorHAnsi"/>
          <w:sz w:val="28"/>
          <w:szCs w:val="28"/>
          <w:lang w:eastAsia="en-US"/>
        </w:rPr>
        <w:t xml:space="preserve">муниципальные программы подлежат приведению </w:t>
      </w:r>
      <w:r w:rsidR="00586651" w:rsidRPr="00586651">
        <w:rPr>
          <w:rFonts w:eastAsiaTheme="minorHAnsi"/>
          <w:b/>
          <w:i/>
          <w:sz w:val="28"/>
          <w:szCs w:val="28"/>
          <w:lang w:eastAsia="en-US"/>
        </w:rPr>
        <w:t>в соответствие с решением о бюджете</w:t>
      </w:r>
      <w:r w:rsidR="00586651">
        <w:rPr>
          <w:rFonts w:eastAsiaTheme="minorHAnsi"/>
          <w:sz w:val="28"/>
          <w:szCs w:val="28"/>
          <w:lang w:eastAsia="en-US"/>
        </w:rPr>
        <w:t xml:space="preserve"> не позднее трех месяцев со дня вступления его в силу.</w:t>
      </w:r>
    </w:p>
    <w:p w:rsidR="007E5BB1" w:rsidRPr="00004488" w:rsidRDefault="007E5BB1" w:rsidP="007E5BB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04488">
        <w:rPr>
          <w:sz w:val="28"/>
          <w:szCs w:val="28"/>
        </w:rPr>
        <w:t xml:space="preserve">В нарушение части 2 статьи 179 БК РФ, </w:t>
      </w:r>
      <w:r w:rsidRPr="00004488">
        <w:rPr>
          <w:rFonts w:eastAsiaTheme="minorHAnsi"/>
          <w:sz w:val="28"/>
          <w:szCs w:val="28"/>
          <w:lang w:eastAsia="en-US"/>
        </w:rPr>
        <w:t>объем бюджетных ассигнований, предложенный проектом Программы</w:t>
      </w:r>
      <w:r w:rsidR="00586651" w:rsidRPr="00586651">
        <w:rPr>
          <w:rFonts w:eastAsiaTheme="minorHAnsi"/>
          <w:sz w:val="28"/>
          <w:szCs w:val="28"/>
          <w:lang w:eastAsia="en-US"/>
        </w:rPr>
        <w:t xml:space="preserve"> </w:t>
      </w:r>
      <w:r w:rsidR="00586651" w:rsidRPr="00004488">
        <w:rPr>
          <w:rFonts w:eastAsiaTheme="minorHAnsi"/>
          <w:sz w:val="28"/>
          <w:szCs w:val="28"/>
          <w:lang w:eastAsia="en-US"/>
        </w:rPr>
        <w:t>на 2022 год</w:t>
      </w:r>
      <w:r w:rsidRPr="00004488">
        <w:rPr>
          <w:rFonts w:eastAsiaTheme="minorHAnsi"/>
          <w:sz w:val="28"/>
          <w:szCs w:val="28"/>
          <w:lang w:eastAsia="en-US"/>
        </w:rPr>
        <w:t xml:space="preserve">, </w:t>
      </w:r>
      <w:r w:rsidRPr="00004488">
        <w:rPr>
          <w:rFonts w:eastAsiaTheme="minorHAnsi"/>
          <w:b/>
          <w:i/>
          <w:sz w:val="28"/>
          <w:szCs w:val="28"/>
          <w:lang w:eastAsia="en-US"/>
        </w:rPr>
        <w:t>не соответствует</w:t>
      </w:r>
      <w:r w:rsidRPr="00004488">
        <w:rPr>
          <w:rFonts w:eastAsiaTheme="minorHAnsi"/>
          <w:sz w:val="28"/>
          <w:szCs w:val="28"/>
          <w:lang w:eastAsia="en-US"/>
        </w:rPr>
        <w:t xml:space="preserve"> решению о район</w:t>
      </w:r>
      <w:r w:rsidR="00D41530" w:rsidRPr="00004488">
        <w:rPr>
          <w:rFonts w:eastAsiaTheme="minorHAnsi"/>
          <w:sz w:val="28"/>
          <w:szCs w:val="28"/>
          <w:lang w:eastAsia="en-US"/>
        </w:rPr>
        <w:t>ном бюджете</w:t>
      </w:r>
      <w:r w:rsidR="00004488" w:rsidRPr="00004488">
        <w:rPr>
          <w:rStyle w:val="a6"/>
          <w:rFonts w:eastAsiaTheme="minorHAnsi"/>
          <w:sz w:val="28"/>
          <w:szCs w:val="28"/>
          <w:lang w:eastAsia="en-US"/>
        </w:rPr>
        <w:footnoteReference w:id="1"/>
      </w:r>
      <w:r w:rsidR="00D41530" w:rsidRPr="00004488">
        <w:rPr>
          <w:rFonts w:eastAsiaTheme="minorHAnsi"/>
          <w:sz w:val="28"/>
          <w:szCs w:val="28"/>
          <w:lang w:eastAsia="en-US"/>
        </w:rPr>
        <w:t xml:space="preserve"> в общей сумме на  </w:t>
      </w:r>
      <w:r w:rsidRPr="00004488">
        <w:rPr>
          <w:rFonts w:eastAsiaTheme="minorHAnsi"/>
          <w:b/>
          <w:i/>
          <w:sz w:val="28"/>
          <w:szCs w:val="28"/>
          <w:lang w:eastAsia="en-US"/>
        </w:rPr>
        <w:t>13 </w:t>
      </w:r>
      <w:r w:rsidR="00574319" w:rsidRPr="00004488">
        <w:rPr>
          <w:rFonts w:eastAsiaTheme="minorHAnsi"/>
          <w:b/>
          <w:i/>
          <w:sz w:val="28"/>
          <w:szCs w:val="28"/>
          <w:lang w:eastAsia="en-US"/>
        </w:rPr>
        <w:t>313</w:t>
      </w:r>
      <w:r w:rsidRPr="00004488">
        <w:rPr>
          <w:rFonts w:eastAsiaTheme="minorHAnsi"/>
          <w:b/>
          <w:i/>
          <w:sz w:val="28"/>
          <w:szCs w:val="28"/>
          <w:lang w:eastAsia="en-US"/>
        </w:rPr>
        <w:t>,0 тыс. рублей</w:t>
      </w:r>
      <w:r w:rsidRPr="00004488">
        <w:rPr>
          <w:rFonts w:eastAsiaTheme="minorHAnsi"/>
          <w:sz w:val="28"/>
          <w:szCs w:val="28"/>
          <w:lang w:eastAsia="en-US"/>
        </w:rPr>
        <w:t>, в том числе:</w:t>
      </w:r>
    </w:p>
    <w:p w:rsidR="007E5BB1" w:rsidRPr="00004488" w:rsidRDefault="007E5BB1" w:rsidP="007E5BB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04488">
        <w:rPr>
          <w:sz w:val="28"/>
          <w:szCs w:val="28"/>
        </w:rPr>
        <w:t>9 282,4 тыс. рублей</w:t>
      </w:r>
      <w:r w:rsidRPr="00004488">
        <w:rPr>
          <w:rFonts w:eastAsiaTheme="minorHAnsi"/>
          <w:sz w:val="28"/>
          <w:szCs w:val="28"/>
          <w:lang w:eastAsia="en-US"/>
        </w:rPr>
        <w:t xml:space="preserve">  - предоставление субсидий </w:t>
      </w:r>
      <w:r w:rsidRPr="00004488">
        <w:rPr>
          <w:sz w:val="28"/>
          <w:szCs w:val="28"/>
        </w:rPr>
        <w:t>МБОУ ДОД «КДШИ»</w:t>
      </w:r>
      <w:r w:rsidRPr="00004488">
        <w:rPr>
          <w:rFonts w:eastAsiaTheme="minorHAnsi"/>
          <w:sz w:val="28"/>
          <w:szCs w:val="28"/>
          <w:lang w:eastAsia="en-US"/>
        </w:rPr>
        <w:t>;</w:t>
      </w:r>
    </w:p>
    <w:p w:rsidR="00574319" w:rsidRPr="00004488" w:rsidRDefault="007E5BB1" w:rsidP="0057431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04488">
        <w:rPr>
          <w:rFonts w:eastAsiaTheme="minorHAnsi"/>
          <w:sz w:val="28"/>
          <w:szCs w:val="28"/>
          <w:lang w:eastAsia="en-US"/>
        </w:rPr>
        <w:t xml:space="preserve">4 030,6 тыс. рублей - предоставление субсидий </w:t>
      </w:r>
      <w:r w:rsidRPr="00004488">
        <w:rPr>
          <w:sz w:val="28"/>
          <w:szCs w:val="28"/>
        </w:rPr>
        <w:t>МБОУ ДОД «ГДШИ»</w:t>
      </w:r>
      <w:r w:rsidR="00574319" w:rsidRPr="00004488">
        <w:rPr>
          <w:rFonts w:eastAsiaTheme="minorHAnsi"/>
          <w:sz w:val="28"/>
          <w:szCs w:val="28"/>
          <w:lang w:eastAsia="en-US"/>
        </w:rPr>
        <w:t>,</w:t>
      </w:r>
    </w:p>
    <w:p w:rsidR="007E5BB1" w:rsidRPr="00004488" w:rsidRDefault="007E5BB1" w:rsidP="0057431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04488">
        <w:rPr>
          <w:rFonts w:eastAsiaTheme="minorHAnsi"/>
          <w:sz w:val="28"/>
          <w:szCs w:val="28"/>
          <w:lang w:eastAsia="en-US"/>
        </w:rPr>
        <w:t xml:space="preserve">в связи с чем, Контрольно-счетная комиссия предлагает </w:t>
      </w:r>
      <w:r w:rsidRPr="00004488">
        <w:rPr>
          <w:rFonts w:eastAsiaTheme="minorHAnsi"/>
          <w:b/>
          <w:i/>
          <w:sz w:val="28"/>
          <w:szCs w:val="28"/>
          <w:lang w:eastAsia="en-US"/>
        </w:rPr>
        <w:t xml:space="preserve">привести  </w:t>
      </w:r>
      <w:r w:rsidRPr="00004488">
        <w:rPr>
          <w:rFonts w:eastAsiaTheme="minorHAnsi"/>
          <w:sz w:val="28"/>
          <w:szCs w:val="28"/>
          <w:lang w:eastAsia="en-US"/>
        </w:rPr>
        <w:t xml:space="preserve">объем бюджетных ассигнований Программы </w:t>
      </w:r>
      <w:r w:rsidRPr="00004488">
        <w:rPr>
          <w:rFonts w:eastAsiaTheme="minorHAnsi"/>
          <w:b/>
          <w:i/>
          <w:sz w:val="28"/>
          <w:szCs w:val="28"/>
          <w:lang w:eastAsia="en-US"/>
        </w:rPr>
        <w:t>в соответствии</w:t>
      </w:r>
      <w:r w:rsidRPr="00004488">
        <w:rPr>
          <w:rFonts w:eastAsiaTheme="minorHAnsi"/>
          <w:sz w:val="28"/>
          <w:szCs w:val="28"/>
          <w:lang w:eastAsia="en-US"/>
        </w:rPr>
        <w:t xml:space="preserve">  с решением о районном бюджете.</w:t>
      </w:r>
    </w:p>
    <w:p w:rsidR="007E5BB1" w:rsidRPr="00004488" w:rsidRDefault="007E5BB1" w:rsidP="00004488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574319" w:rsidRPr="000B44F3" w:rsidRDefault="007E5BB1" w:rsidP="00004488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В связи с </w:t>
      </w:r>
      <w:r w:rsidR="00574319">
        <w:rPr>
          <w:sz w:val="28"/>
          <w:szCs w:val="28"/>
        </w:rPr>
        <w:t xml:space="preserve">тем, что в Программе </w:t>
      </w:r>
      <w:r w:rsidR="00004488" w:rsidRPr="00004488">
        <w:rPr>
          <w:b/>
          <w:i/>
          <w:sz w:val="28"/>
          <w:szCs w:val="28"/>
        </w:rPr>
        <w:t>предусмотрены</w:t>
      </w:r>
      <w:r w:rsidR="00574319" w:rsidRPr="00E86D34">
        <w:rPr>
          <w:b/>
          <w:i/>
          <w:sz w:val="28"/>
          <w:szCs w:val="28"/>
        </w:rPr>
        <w:t xml:space="preserve"> </w:t>
      </w:r>
      <w:r w:rsidR="00574319" w:rsidRPr="006F404F">
        <w:rPr>
          <w:sz w:val="28"/>
          <w:szCs w:val="28"/>
        </w:rPr>
        <w:t>внебюджетные источники</w:t>
      </w:r>
      <w:r w:rsidR="00574319" w:rsidRPr="006F38D3">
        <w:rPr>
          <w:sz w:val="28"/>
          <w:szCs w:val="28"/>
        </w:rPr>
        <w:t xml:space="preserve"> </w:t>
      </w:r>
      <w:r w:rsidR="00004488">
        <w:rPr>
          <w:rFonts w:eastAsiaTheme="minorHAnsi"/>
          <w:bCs/>
          <w:sz w:val="28"/>
          <w:szCs w:val="28"/>
          <w:lang w:eastAsia="en-US"/>
        </w:rPr>
        <w:t xml:space="preserve">в сумме </w:t>
      </w:r>
      <w:r w:rsidR="00004488" w:rsidRPr="00004488">
        <w:rPr>
          <w:rFonts w:eastAsiaTheme="minorHAnsi"/>
          <w:b/>
          <w:bCs/>
          <w:i/>
          <w:sz w:val="28"/>
          <w:szCs w:val="28"/>
          <w:lang w:eastAsia="en-US"/>
        </w:rPr>
        <w:t>19 001,7 тыс. рублей</w:t>
      </w:r>
      <w:r w:rsidR="00004488">
        <w:rPr>
          <w:rFonts w:eastAsiaTheme="minorHAnsi"/>
          <w:bCs/>
          <w:sz w:val="28"/>
          <w:szCs w:val="28"/>
          <w:lang w:eastAsia="en-US"/>
        </w:rPr>
        <w:t xml:space="preserve">, Контрольно-счетная комиссия предлагает </w:t>
      </w:r>
      <w:r w:rsidR="00004488" w:rsidRPr="006F404F">
        <w:rPr>
          <w:rFonts w:eastAsiaTheme="minorHAnsi"/>
          <w:b/>
          <w:bCs/>
          <w:i/>
          <w:sz w:val="28"/>
          <w:szCs w:val="28"/>
          <w:lang w:eastAsia="en-US"/>
        </w:rPr>
        <w:t>предусмотреть мероприятия</w:t>
      </w:r>
      <w:r w:rsidR="00004488">
        <w:rPr>
          <w:rFonts w:eastAsiaTheme="minorHAnsi"/>
          <w:bCs/>
          <w:sz w:val="28"/>
          <w:szCs w:val="28"/>
          <w:lang w:eastAsia="en-US"/>
        </w:rPr>
        <w:t xml:space="preserve">, а также </w:t>
      </w:r>
      <w:r w:rsidR="00004488" w:rsidRPr="006F404F">
        <w:rPr>
          <w:rFonts w:eastAsiaTheme="minorHAnsi"/>
          <w:b/>
          <w:bCs/>
          <w:i/>
          <w:sz w:val="28"/>
          <w:szCs w:val="28"/>
          <w:lang w:eastAsia="en-US"/>
        </w:rPr>
        <w:t xml:space="preserve">сведения о целевых </w:t>
      </w:r>
      <w:r w:rsidR="00004488" w:rsidRPr="006F404F">
        <w:rPr>
          <w:rFonts w:eastAsiaTheme="minorHAnsi"/>
          <w:b/>
          <w:bCs/>
          <w:i/>
          <w:sz w:val="28"/>
          <w:szCs w:val="28"/>
          <w:lang w:eastAsia="en-US"/>
        </w:rPr>
        <w:lastRenderedPageBreak/>
        <w:t>индикаторах</w:t>
      </w:r>
      <w:r w:rsidR="00004488">
        <w:rPr>
          <w:rFonts w:eastAsiaTheme="minorHAnsi"/>
          <w:bCs/>
          <w:sz w:val="28"/>
          <w:szCs w:val="28"/>
          <w:lang w:eastAsia="en-US"/>
        </w:rPr>
        <w:t xml:space="preserve"> в части </w:t>
      </w:r>
      <w:r w:rsidR="00004488">
        <w:rPr>
          <w:sz w:val="28"/>
          <w:szCs w:val="28"/>
        </w:rPr>
        <w:t>платы</w:t>
      </w:r>
      <w:r w:rsidR="00004488">
        <w:rPr>
          <w:rFonts w:eastAsiaTheme="minorHAnsi"/>
          <w:sz w:val="28"/>
          <w:szCs w:val="28"/>
          <w:lang w:eastAsia="en-US"/>
        </w:rPr>
        <w:t>, взимаемой с родителей (законных представителей)</w:t>
      </w:r>
      <w:r w:rsidR="0000448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04488" w:rsidRPr="000B44F3">
        <w:rPr>
          <w:rFonts w:eastAsiaTheme="minorHAnsi"/>
          <w:bCs/>
          <w:sz w:val="28"/>
          <w:szCs w:val="28"/>
          <w:lang w:eastAsia="en-US"/>
        </w:rPr>
        <w:t>за присмотр  и уход за детьми, осваивающими образовательные программы дошкольного образования</w:t>
      </w:r>
      <w:r w:rsidR="00004488">
        <w:rPr>
          <w:rFonts w:eastAsiaTheme="minorHAnsi"/>
          <w:bCs/>
          <w:sz w:val="28"/>
          <w:szCs w:val="28"/>
          <w:lang w:eastAsia="en-US"/>
        </w:rPr>
        <w:t>, а также горячего питания обучающихся, получающих общее образование</w:t>
      </w:r>
      <w:r w:rsidR="006F404F">
        <w:rPr>
          <w:rFonts w:eastAsiaTheme="minorHAnsi"/>
          <w:bCs/>
          <w:sz w:val="28"/>
          <w:szCs w:val="28"/>
          <w:lang w:eastAsia="en-US"/>
        </w:rPr>
        <w:t>,</w:t>
      </w:r>
      <w:r w:rsidR="00004488">
        <w:rPr>
          <w:rFonts w:eastAsiaTheme="minorHAnsi"/>
          <w:bCs/>
          <w:sz w:val="28"/>
          <w:szCs w:val="28"/>
          <w:lang w:eastAsia="en-US"/>
        </w:rPr>
        <w:t xml:space="preserve"> в разрезе соответствующих подпрограмм.</w:t>
      </w:r>
      <w:proofErr w:type="gramEnd"/>
    </w:p>
    <w:p w:rsidR="007E5BB1" w:rsidRPr="006F404F" w:rsidRDefault="007E5BB1" w:rsidP="006F404F">
      <w:pPr>
        <w:tabs>
          <w:tab w:val="left" w:pos="851"/>
          <w:tab w:val="left" w:pos="993"/>
        </w:tabs>
        <w:jc w:val="both"/>
        <w:rPr>
          <w:b/>
          <w:i/>
          <w:sz w:val="16"/>
          <w:szCs w:val="16"/>
        </w:rPr>
      </w:pPr>
    </w:p>
    <w:p w:rsidR="00004488" w:rsidRDefault="00004488" w:rsidP="00004488">
      <w:p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004488">
        <w:rPr>
          <w:sz w:val="28"/>
          <w:szCs w:val="28"/>
        </w:rPr>
        <w:t xml:space="preserve">3. </w:t>
      </w:r>
      <w:r>
        <w:rPr>
          <w:sz w:val="28"/>
          <w:szCs w:val="28"/>
        </w:rPr>
        <w:t>В связи с тем, что решением о районном бюджете  не предусмотрено финансирование строительств</w:t>
      </w:r>
      <w:r w:rsidR="006F404F">
        <w:rPr>
          <w:sz w:val="28"/>
          <w:szCs w:val="28"/>
        </w:rPr>
        <w:t>а</w:t>
      </w:r>
      <w:r>
        <w:rPr>
          <w:sz w:val="28"/>
          <w:szCs w:val="28"/>
        </w:rPr>
        <w:t xml:space="preserve"> новых зданий (школ), необходимых для организации образовательного процесса, Контрольно-счетная комиссия предлагает </w:t>
      </w:r>
      <w:r w:rsidR="006F404F">
        <w:rPr>
          <w:sz w:val="28"/>
          <w:szCs w:val="28"/>
        </w:rPr>
        <w:t xml:space="preserve">в приложении № 1 </w:t>
      </w:r>
      <w:r w:rsidRPr="006F404F">
        <w:rPr>
          <w:b/>
          <w:i/>
          <w:sz w:val="28"/>
          <w:szCs w:val="28"/>
        </w:rPr>
        <w:t xml:space="preserve">исключить </w:t>
      </w:r>
      <w:r w:rsidR="006F404F" w:rsidRPr="006F404F">
        <w:rPr>
          <w:b/>
          <w:i/>
          <w:sz w:val="28"/>
          <w:szCs w:val="28"/>
        </w:rPr>
        <w:t>сведения о целевых индикаторах</w:t>
      </w:r>
      <w:r w:rsidR="006F404F">
        <w:rPr>
          <w:sz w:val="28"/>
          <w:szCs w:val="28"/>
        </w:rPr>
        <w:t xml:space="preserve"> на 2020-2022 год  в  части указанных программных мероприятий (в проекте Программы предусмотрено 6,6 % ежегодно).  </w:t>
      </w:r>
      <w:r>
        <w:rPr>
          <w:sz w:val="28"/>
          <w:szCs w:val="28"/>
        </w:rPr>
        <w:t xml:space="preserve">  </w:t>
      </w:r>
    </w:p>
    <w:p w:rsidR="006F404F" w:rsidRDefault="006F404F" w:rsidP="00004488">
      <w:p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F404F" w:rsidRDefault="006F404F" w:rsidP="00004488">
      <w:p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 итогам финансово-экономической экспертизы Контрольно-счетная комиссия предлагает представленный проект постановления администрации Кировского муниципального района о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</w:t>
      </w:r>
      <w:r w:rsidRPr="006F38D3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6F38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F38D3">
        <w:rPr>
          <w:sz w:val="28"/>
          <w:szCs w:val="28"/>
        </w:rPr>
        <w:t xml:space="preserve"> </w:t>
      </w:r>
      <w:bookmarkStart w:id="0" w:name="_GoBack"/>
      <w:r w:rsidRPr="006F38D3">
        <w:rPr>
          <w:b/>
          <w:sz w:val="28"/>
          <w:szCs w:val="28"/>
        </w:rPr>
        <w:t>«</w:t>
      </w:r>
      <w:r>
        <w:rPr>
          <w:sz w:val="28"/>
          <w:szCs w:val="28"/>
        </w:rPr>
        <w:t>Развитие образования в Кировском муниципальном районе</w:t>
      </w:r>
      <w:r w:rsidRPr="006F38D3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6F38D3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>гг.</w:t>
      </w:r>
      <w:r w:rsidRPr="006F38D3">
        <w:rPr>
          <w:sz w:val="28"/>
          <w:szCs w:val="28"/>
        </w:rPr>
        <w:t xml:space="preserve">»  </w:t>
      </w:r>
      <w:bookmarkEnd w:id="0"/>
      <w:r w:rsidRPr="006F404F">
        <w:rPr>
          <w:b/>
          <w:i/>
          <w:sz w:val="28"/>
          <w:szCs w:val="28"/>
        </w:rPr>
        <w:t>направить на доработку</w:t>
      </w:r>
      <w:r>
        <w:rPr>
          <w:sz w:val="28"/>
          <w:szCs w:val="28"/>
        </w:rPr>
        <w:t xml:space="preserve">. </w:t>
      </w:r>
    </w:p>
    <w:p w:rsidR="006F404F" w:rsidRDefault="006F404F" w:rsidP="00004488">
      <w:p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F404F" w:rsidRDefault="006F404F" w:rsidP="00004488">
      <w:p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F404F" w:rsidRDefault="006F404F" w:rsidP="00004488">
      <w:p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F404F" w:rsidRDefault="006F404F" w:rsidP="00004488">
      <w:p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F404F" w:rsidRPr="00004488" w:rsidRDefault="006F404F" w:rsidP="00004488">
      <w:p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sectPr w:rsidR="006F404F" w:rsidRPr="0000448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AF" w:rsidRDefault="00515EAF" w:rsidP="00004488">
      <w:r>
        <w:separator/>
      </w:r>
    </w:p>
  </w:endnote>
  <w:endnote w:type="continuationSeparator" w:id="0">
    <w:p w:rsidR="00515EAF" w:rsidRDefault="00515EAF" w:rsidP="0000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30008"/>
      <w:docPartObj>
        <w:docPartGallery w:val="Page Numbers (Bottom of Page)"/>
        <w:docPartUnique/>
      </w:docPartObj>
    </w:sdtPr>
    <w:sdtEndPr/>
    <w:sdtContent>
      <w:p w:rsidR="006F404F" w:rsidRDefault="006F404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70D">
          <w:rPr>
            <w:noProof/>
          </w:rPr>
          <w:t>3</w:t>
        </w:r>
        <w:r>
          <w:fldChar w:fldCharType="end"/>
        </w:r>
      </w:p>
    </w:sdtContent>
  </w:sdt>
  <w:p w:rsidR="006F404F" w:rsidRDefault="006F40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AF" w:rsidRDefault="00515EAF" w:rsidP="00004488">
      <w:r>
        <w:separator/>
      </w:r>
    </w:p>
  </w:footnote>
  <w:footnote w:type="continuationSeparator" w:id="0">
    <w:p w:rsidR="00515EAF" w:rsidRDefault="00515EAF" w:rsidP="00004488">
      <w:r>
        <w:continuationSeparator/>
      </w:r>
    </w:p>
  </w:footnote>
  <w:footnote w:id="1">
    <w:p w:rsidR="00004488" w:rsidRDefault="00004488" w:rsidP="00004488">
      <w:pPr>
        <w:pStyle w:val="a4"/>
        <w:jc w:val="both"/>
      </w:pPr>
      <w:r>
        <w:rPr>
          <w:rStyle w:val="a6"/>
        </w:rPr>
        <w:footnoteRef/>
      </w:r>
      <w:r>
        <w:t xml:space="preserve"> Решение Думы Кировского муниципального района от 16.12.2021 № 57-НПА (ред. от 27.01.2022) «О районном бюджете Кировского муниципального района на 2022 год и плановый период 2023 и 2024 годов» (далее – решение о районном бюджете).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C0DF8"/>
    <w:multiLevelType w:val="hybridMultilevel"/>
    <w:tmpl w:val="A92A1FCC"/>
    <w:lvl w:ilvl="0" w:tplc="31169B4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FE"/>
    <w:rsid w:val="00004488"/>
    <w:rsid w:val="0012293C"/>
    <w:rsid w:val="002019FE"/>
    <w:rsid w:val="00343BF7"/>
    <w:rsid w:val="00343FDE"/>
    <w:rsid w:val="00515EAF"/>
    <w:rsid w:val="00526C3B"/>
    <w:rsid w:val="0055457A"/>
    <w:rsid w:val="00574319"/>
    <w:rsid w:val="00586651"/>
    <w:rsid w:val="006F404F"/>
    <w:rsid w:val="007E5BB1"/>
    <w:rsid w:val="009B370D"/>
    <w:rsid w:val="009D4E08"/>
    <w:rsid w:val="00BC40DC"/>
    <w:rsid w:val="00C54673"/>
    <w:rsid w:val="00D14F80"/>
    <w:rsid w:val="00D41530"/>
    <w:rsid w:val="00E94639"/>
    <w:rsid w:val="00F1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43FD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0448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44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0448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F40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4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F40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4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B37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37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43FD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0448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44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0448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F40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4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F40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4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B37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37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A54D2-1C7D-469A-A1B5-95147EAB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7</cp:revision>
  <cp:lastPrinted>2022-03-14T04:56:00Z</cp:lastPrinted>
  <dcterms:created xsi:type="dcterms:W3CDTF">2022-03-01T01:30:00Z</dcterms:created>
  <dcterms:modified xsi:type="dcterms:W3CDTF">2022-03-14T04:56:00Z</dcterms:modified>
</cp:coreProperties>
</file>