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EB33CD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EB33CD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26058" w:rsidRDefault="00E26058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5824B2" w:rsidRPr="008F005C" w:rsidRDefault="005824B2" w:rsidP="005824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sk-SK"/>
        </w:rPr>
        <w:t xml:space="preserve">Приморский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sk-SK"/>
        </w:rPr>
        <w:t>Росреестр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sk-SK"/>
        </w:rPr>
        <w:t xml:space="preserve"> определил основные ошибки кадастровых инженеров</w:t>
      </w:r>
    </w:p>
    <w:p w:rsidR="005824B2" w:rsidRPr="008F005C" w:rsidRDefault="005824B2" w:rsidP="00582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824B2" w:rsidRPr="008F005C" w:rsidRDefault="005824B2" w:rsidP="00582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824B2" w:rsidRPr="008F005C" w:rsidRDefault="005824B2" w:rsidP="00582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00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Владивосток,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16 мая 2019 г.</w:t>
      </w:r>
      <w:r w:rsidRPr="008F00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Грамотность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уровень профессионализма </w:t>
      </w:r>
      <w:r w:rsidRPr="008F00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кадастровых инженеров являются обязательными условиями беспрепятственного государственного кадастрового учета. Управлением Росреестра по Приморскому краю сформирован перечень ошибок, допускаемых кадастровыми инженерами при подготовке межевых и технических планов,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 обследования</w:t>
      </w:r>
      <w:r w:rsidRPr="008F00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Ошибки, допускаемые кадастровыми инженерами, становятся впоследствии причинами приостановок, а в дальнейшем и отказов в государственном кадастровом учёте.  </w:t>
      </w:r>
    </w:p>
    <w:p w:rsidR="005824B2" w:rsidRPr="008F005C" w:rsidRDefault="005824B2" w:rsidP="005824B2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5824B2" w:rsidRPr="008F005C" w:rsidRDefault="005824B2" w:rsidP="005824B2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Наиболее часто</w:t>
      </w:r>
      <w:r w:rsidRPr="008F005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 межевом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и техническом планах </w:t>
      </w:r>
      <w:r w:rsidRPr="008F005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приведены не все необходимые с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ведения о кадастровом инженере. В обязательном порядке должны быть указаны </w:t>
      </w:r>
      <w:r w:rsidRPr="008F005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СНИЛС, дата и номер заключения договора н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а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выполнение кадастровых работ, а также </w:t>
      </w:r>
      <w:r w:rsidRPr="008F005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номер регистрации в государственном реестре лиц, осуществл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яющих кадастровую деятельность.</w:t>
      </w:r>
    </w:p>
    <w:p w:rsidR="005824B2" w:rsidRDefault="005824B2" w:rsidP="005824B2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Также зачастую в данных планах </w:t>
      </w:r>
      <w:r w:rsidRPr="008F005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отсутствует согласие заказчика кадастровых работ (физического лица) н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а обработку персональных данных. </w:t>
      </w:r>
    </w:p>
    <w:p w:rsidR="005824B2" w:rsidRDefault="005824B2" w:rsidP="005824B2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А</w:t>
      </w:r>
      <w:r w:rsidRPr="008F005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дрес объекта недвижимости внесен в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межевые и технические планы </w:t>
      </w:r>
      <w:r w:rsidRPr="008F005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не в соответствии со сведениями Ф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едеральной информационной адресной системы.</w:t>
      </w:r>
    </w:p>
    <w:p w:rsidR="005824B2" w:rsidRDefault="005824B2" w:rsidP="005824B2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 составе п</w:t>
      </w:r>
      <w:r w:rsidRPr="008F005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риложения отсутствует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документ о присвоении адреса земельному участку или объекту капитального строительства. П</w:t>
      </w:r>
      <w:r w:rsidRPr="008F005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ри этом указан адрес, а не описание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их</w:t>
      </w:r>
      <w:r w:rsidRPr="008F005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местоположения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</w:p>
    <w:p w:rsidR="005824B2" w:rsidRPr="008F005C" w:rsidRDefault="005824B2" w:rsidP="005824B2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       П</w:t>
      </w:r>
      <w:r w:rsidRPr="008F005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риложенные к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планам и а</w:t>
      </w:r>
      <w:r w:rsidRPr="008F005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кту обследования электронные образы докум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ентов не отвечают предъявляемым </w:t>
      </w:r>
      <w:r w:rsidRPr="008F005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требованиям (не обеспечивают </w:t>
      </w:r>
      <w:r w:rsidRPr="008F005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lastRenderedPageBreak/>
        <w:t>иденти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чность бумажному оригиналу либо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из-за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низк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ого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качества</w:t>
      </w:r>
      <w:r w:rsidRPr="008F005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нет возможности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прочитать текст).</w:t>
      </w:r>
      <w:r w:rsidRPr="008F005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5824B2" w:rsidRPr="008F005C" w:rsidRDefault="005824B2" w:rsidP="005824B2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Также достаточно часто кадастровыми инженерами неверно указывается</w:t>
      </w:r>
      <w:r w:rsidRPr="008F005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номер кадастрового квартала, в пределах которого располагается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образуемый земельный участок. </w:t>
      </w:r>
    </w:p>
    <w:p w:rsidR="005824B2" w:rsidRPr="008F005C" w:rsidRDefault="005824B2" w:rsidP="005824B2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Кадастровым инженерам необходимо указывать в межевых планах </w:t>
      </w:r>
      <w:r w:rsidRPr="008F005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предельные минимальные и максимальные размеры, а также реквизиты документов,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их устанавливающие.</w:t>
      </w:r>
      <w:r w:rsidRPr="008F005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5824B2" w:rsidRPr="008F005C" w:rsidRDefault="005824B2" w:rsidP="005824B2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Достаточно часто категория земель, указанных в межевом плане, </w:t>
      </w:r>
      <w:r w:rsidRPr="008F005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не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соответствуе</w:t>
      </w:r>
      <w:r w:rsidRPr="008F005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т сведения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</w:t>
      </w:r>
      <w:r w:rsidRPr="008F005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ЕГРН о категории земель и виде разреше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нного использования земельного участка.</w:t>
      </w:r>
    </w:p>
    <w:p w:rsidR="005824B2" w:rsidRPr="008F005C" w:rsidRDefault="005824B2" w:rsidP="005824B2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межевых планах зачастую </w:t>
      </w:r>
      <w:r w:rsidRPr="008F005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отсутствуют сведения об обеспечении доступа (прохода или проезда от земель общего пользования) к образуемым или измененным земельным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участкам.</w:t>
      </w:r>
    </w:p>
    <w:p w:rsidR="005824B2" w:rsidRDefault="005824B2" w:rsidP="005824B2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Не редким является и то, что в </w:t>
      </w:r>
      <w:r w:rsidRPr="008F005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разделе «Заключение кадастрового инженера» отсутствует обоснование изменения площади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земельного участка</w:t>
      </w:r>
      <w:r w:rsidRPr="008F005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, местоположение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его уточненных границ, а в </w:t>
      </w:r>
      <w:r w:rsidRPr="008F005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графической части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межевого плана </w:t>
      </w:r>
      <w:r w:rsidRPr="008F005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не отображены границы всех смежных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участков</w:t>
      </w:r>
      <w:r w:rsidRPr="008F005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 сведения ЕГРН о которых подлежат уточнению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</w:p>
    <w:p w:rsidR="005824B2" w:rsidRDefault="005824B2" w:rsidP="005824B2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5824B2" w:rsidRPr="008F005C" w:rsidRDefault="005824B2" w:rsidP="005824B2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         В разделе </w:t>
      </w:r>
      <w:r w:rsidRPr="008F005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«Общие сведения о када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стровых работах» неверно указываются </w:t>
      </w:r>
      <w:r w:rsidRPr="008F005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виды выполнения кадастровых работ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, а в техническом плане </w:t>
      </w:r>
      <w:r w:rsidRPr="008F005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отсутствует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F005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кадастровый номер здания, в пределах которо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го расположено помещение.</w:t>
      </w:r>
    </w:p>
    <w:p w:rsidR="005824B2" w:rsidRPr="008F005C" w:rsidRDefault="005824B2" w:rsidP="005824B2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технических планах кадастровыми инженерами зачастую </w:t>
      </w:r>
      <w:r w:rsidRPr="008F005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неверно опр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еделена</w:t>
      </w:r>
      <w:r w:rsidRPr="008F005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площадь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объекта недвижимости, а </w:t>
      </w:r>
      <w:r w:rsidRPr="008F005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реквизите «Сведения об объекте недвижимости, в отношении которого проводятся кадастровые работы» не указаны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сведения о виде объекта недвижимости</w:t>
      </w:r>
      <w:r w:rsidRPr="008F005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и его кадастровом номере, а также сведения о наличии (отсутствии) в ЕГРН сведений о зарегистрированных правах на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данный объект. </w:t>
      </w:r>
    </w:p>
    <w:p w:rsidR="005824B2" w:rsidRDefault="005824B2" w:rsidP="005824B2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5824B2" w:rsidRDefault="005824B2" w:rsidP="005824B2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Эти и многие другие ошибки, допускаемые кадаст</w:t>
      </w:r>
      <w:bookmarkStart w:id="0" w:name="_GoBack"/>
      <w:bookmarkEnd w:id="0"/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ровыми инженерами, существенным образом влияют на сроки постановки объектов на государственный кадастровый учет. </w:t>
      </w:r>
    </w:p>
    <w:p w:rsidR="005824B2" w:rsidRDefault="005824B2" w:rsidP="005824B2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5824B2" w:rsidRDefault="005824B2" w:rsidP="005824B2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Для того, чтобы минимизировать риски возникновения ошибок, Кадастровая палата Приморского края проводит обучающие семинары, а также еженедельные приемы кадастровых инженеров, на которых специалистами разбираются типичные ошибки, причины их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возникновения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и даются профессиональные консультации, помогающие кадастровым инженерам выполнять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свою работу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качественно и в срок. </w:t>
      </w:r>
    </w:p>
    <w:p w:rsidR="00AE7EEE" w:rsidRPr="00D47D43" w:rsidRDefault="00AE7EEE" w:rsidP="00A43E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E61B7" w:rsidRPr="00231B33" w:rsidRDefault="000649CD" w:rsidP="00231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231B33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 xml:space="preserve">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B33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075C"/>
    <w:rsid w:val="00541BCD"/>
    <w:rsid w:val="00542A19"/>
    <w:rsid w:val="005652B2"/>
    <w:rsid w:val="005824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6228E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34402"/>
    <w:rsid w:val="00862E4E"/>
    <w:rsid w:val="00873926"/>
    <w:rsid w:val="008825AC"/>
    <w:rsid w:val="00890DAD"/>
    <w:rsid w:val="00897BAA"/>
    <w:rsid w:val="008A293B"/>
    <w:rsid w:val="008C148E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21EB6"/>
    <w:rsid w:val="00A259F9"/>
    <w:rsid w:val="00A43EDD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438B"/>
    <w:rsid w:val="00B7033E"/>
    <w:rsid w:val="00B722DD"/>
    <w:rsid w:val="00B75958"/>
    <w:rsid w:val="00B84AB5"/>
    <w:rsid w:val="00B85DEA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12AE"/>
    <w:rsid w:val="00CF32E1"/>
    <w:rsid w:val="00CF4F42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6058"/>
    <w:rsid w:val="00E27656"/>
    <w:rsid w:val="00E41A31"/>
    <w:rsid w:val="00E551BD"/>
    <w:rsid w:val="00E6387A"/>
    <w:rsid w:val="00E87CF7"/>
    <w:rsid w:val="00E919F4"/>
    <w:rsid w:val="00E91D3D"/>
    <w:rsid w:val="00E92ACE"/>
    <w:rsid w:val="00E96098"/>
    <w:rsid w:val="00EA018B"/>
    <w:rsid w:val="00EB1FEA"/>
    <w:rsid w:val="00EB20F7"/>
    <w:rsid w:val="00EB33CD"/>
    <w:rsid w:val="00EB4F23"/>
    <w:rsid w:val="00EC6559"/>
    <w:rsid w:val="00ED2E15"/>
    <w:rsid w:val="00ED65AC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7B017-76D6-497D-B655-26DBCCB9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2</cp:revision>
  <cp:lastPrinted>2019-02-12T00:25:00Z</cp:lastPrinted>
  <dcterms:created xsi:type="dcterms:W3CDTF">2019-05-15T07:16:00Z</dcterms:created>
  <dcterms:modified xsi:type="dcterms:W3CDTF">2019-05-15T07:16:00Z</dcterms:modified>
</cp:coreProperties>
</file>