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14" w:rsidRDefault="000D10CB" w:rsidP="000D10CB">
      <w:pPr>
        <w:pStyle w:val="1"/>
        <w:shd w:val="clear" w:color="auto" w:fill="auto"/>
        <w:spacing w:line="240" w:lineRule="auto"/>
        <w:ind w:firstLine="0"/>
        <w:jc w:val="center"/>
      </w:pPr>
      <w:r>
        <w:t>Уважаемые руководители  торговых  объектов</w:t>
      </w:r>
      <w:r w:rsidR="00DE79CA">
        <w:t>!</w:t>
      </w:r>
      <w:r w:rsidR="00DE79CA">
        <w:rPr>
          <w:color w:val="499BC3"/>
        </w:rPr>
        <w:t xml:space="preserve"> </w:t>
      </w:r>
    </w:p>
    <w:p w:rsidR="00074414" w:rsidRDefault="00DE79CA">
      <w:pPr>
        <w:pStyle w:val="1"/>
        <w:shd w:val="clear" w:color="auto" w:fill="auto"/>
        <w:ind w:firstLine="780"/>
        <w:jc w:val="both"/>
      </w:pPr>
      <w:r>
        <w:t>Министерство промышленности и торговли Приморского края сообщает, что по информации от Управления Роспотребнадзора Приморского края, в соответствии с письмом Федеральной службы по надзору в сфере защиты прав потребителей и благополучия человека в связи с п</w:t>
      </w:r>
      <w:r>
        <w:t xml:space="preserve">олучением информации от Управления Роспотребнадзора по Республике Башкортостан действие свидетельства о государственной регистрации от 13.10.2022г. № </w:t>
      </w:r>
      <w:r>
        <w:rPr>
          <w:lang w:val="en-US" w:eastAsia="en-US" w:bidi="en-US"/>
        </w:rPr>
        <w:t>RU</w:t>
      </w:r>
      <w:r w:rsidRPr="000D10CB">
        <w:rPr>
          <w:lang w:eastAsia="en-US" w:bidi="en-US"/>
        </w:rPr>
        <w:t>.</w:t>
      </w:r>
      <w:r>
        <w:t>02.БЦ.01.005.</w:t>
      </w:r>
      <w:r>
        <w:rPr>
          <w:lang w:val="en-US" w:eastAsia="en-US" w:bidi="en-US"/>
        </w:rPr>
        <w:t>R</w:t>
      </w:r>
      <w:r w:rsidRPr="000D10CB">
        <w:rPr>
          <w:lang w:eastAsia="en-US" w:bidi="en-US"/>
        </w:rPr>
        <w:t>.000070.</w:t>
      </w:r>
      <w:r>
        <w:t>10.22 на продукцию: вода питьевая для детского питания «Аква Люкс» из подземных и</w:t>
      </w:r>
      <w:r>
        <w:t>сточников негазированной для детей с 3-х лет, изготовленную в соответствии с ТУ 10.86.10-002- 75833255-2022 «Вода питьевая для детского питания «Аква Люкс». Технические условия производства ООО «Альфа-Групп» с 14.10.2024г. приостановлено (Решение Управлени</w:t>
      </w:r>
      <w:r>
        <w:t>я Роспотребнадзора по Республике Башкорстостан от 14.10.2024г. № 1).</w:t>
      </w:r>
    </w:p>
    <w:p w:rsidR="00074414" w:rsidRDefault="00DE79CA">
      <w:pPr>
        <w:pStyle w:val="1"/>
        <w:shd w:val="clear" w:color="auto" w:fill="auto"/>
        <w:ind w:firstLine="780"/>
        <w:jc w:val="both"/>
      </w:pPr>
      <w:r>
        <w:t>Согласно протоколу испытаний ФБУЗ «Центр гигиены и эпидемиологии в Республике Башкортостан» от 14.10.2024 г. № 02-00/34579-24 значения контролируемых показателей (нитриты) не соответствую</w:t>
      </w:r>
      <w:r>
        <w:t>т требованиям приложения 2 таблицы 1 технического регламента Евразийского экономического союза ТР ЕАЭС 044/2017 «О безопасности упаковки питьевой воды, включая природную минеральную воду».</w:t>
      </w:r>
    </w:p>
    <w:p w:rsidR="00074414" w:rsidRDefault="00DE79CA" w:rsidP="000D10CB">
      <w:pPr>
        <w:pStyle w:val="1"/>
        <w:shd w:val="clear" w:color="auto" w:fill="auto"/>
        <w:spacing w:after="120"/>
        <w:ind w:firstLine="7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3792855</wp:posOffset>
                </wp:positionH>
                <wp:positionV relativeFrom="paragraph">
                  <wp:posOffset>984250</wp:posOffset>
                </wp:positionV>
                <wp:extent cx="1197610" cy="29591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4414" w:rsidRDefault="00074414">
                            <w:pPr>
                              <w:pStyle w:val="a4"/>
                              <w:shd w:val="clear" w:color="auto" w:fill="auto"/>
                              <w:spacing w:line="257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298.65pt;margin-top:77.5pt;width:94.3pt;height:23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" filled="f" stroked="f">
                <v:textbox inset="0,0,0,0">
                  <w:txbxContent>
                    <w:p w:rsidR="00074414" w:rsidRDefault="00074414">
                      <w:pPr>
                        <w:pStyle w:val="a4"/>
                        <w:shd w:val="clear" w:color="auto" w:fill="auto"/>
                        <w:spacing w:line="257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6215" distB="73025" distL="2744470" distR="114935" simplePos="0" relativeHeight="125829381" behindDoc="0" locked="0" layoutInCell="1" allowOverlap="1">
                <wp:simplePos x="0" y="0"/>
                <wp:positionH relativeFrom="page">
                  <wp:posOffset>6078855</wp:posOffset>
                </wp:positionH>
                <wp:positionV relativeFrom="paragraph">
                  <wp:posOffset>996315</wp:posOffset>
                </wp:positionV>
                <wp:extent cx="1078865" cy="22860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4414" w:rsidRDefault="00074414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left:0;text-align:left;margin-left:478.65pt;margin-top:78.45pt;width:84.95pt;height:18pt;z-index:125829381;visibility:visible;mso-wrap-style:none;mso-wrap-distance-left:216.1pt;mso-wrap-distance-top:15.45pt;mso-wrap-distance-right:9.05pt;mso-wrap-distance-bottom:5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" filled="f" stroked="f">
                <v:textbox inset="0,0,0,0">
                  <w:txbxContent>
                    <w:p w:rsidR="00074414" w:rsidRDefault="00074414">
                      <w:pPr>
                        <w:pStyle w:val="1"/>
                        <w:shd w:val="clear" w:color="auto" w:fill="auto"/>
                        <w:spacing w:after="0" w:line="240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995045</wp:posOffset>
                </wp:positionH>
                <wp:positionV relativeFrom="paragraph">
                  <wp:posOffset>990600</wp:posOffset>
                </wp:positionV>
                <wp:extent cx="1410970" cy="71945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719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4414" w:rsidRDefault="00074414" w:rsidP="000D10CB">
                            <w:pPr>
                              <w:pStyle w:val="1"/>
                              <w:shd w:val="clear" w:color="auto" w:fill="auto"/>
                              <w:spacing w:after="340" w:line="240" w:lineRule="auto"/>
                              <w:ind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left:0;text-align:left;margin-left:78.35pt;margin-top:78pt;width:111.1pt;height:56.65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" filled="f" stroked="f">
                <v:textbox inset="0,0,0,0">
                  <w:txbxContent>
                    <w:p w:rsidR="00074414" w:rsidRDefault="00074414" w:rsidP="000D10CB">
                      <w:pPr>
                        <w:pStyle w:val="1"/>
                        <w:shd w:val="clear" w:color="auto" w:fill="auto"/>
                        <w:spacing w:after="340" w:line="240" w:lineRule="auto"/>
                        <w:ind w:firstLine="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Направляем в Ваш адрес данную информацию в целях исключения возможности реализации на территории Приморского края продукции, не отвечающей требованиям </w:t>
      </w:r>
      <w:r w:rsidR="000D10CB">
        <w:t>безопасности.</w:t>
      </w:r>
      <w:bookmarkStart w:id="0" w:name="_GoBack"/>
      <w:bookmarkEnd w:id="0"/>
    </w:p>
    <w:sectPr w:rsidR="00074414">
      <w:type w:val="continuous"/>
      <w:pgSz w:w="11900" w:h="16840"/>
      <w:pgMar w:top="623" w:right="561" w:bottom="387" w:left="15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CA" w:rsidRDefault="00DE79CA">
      <w:r>
        <w:separator/>
      </w:r>
    </w:p>
  </w:endnote>
  <w:endnote w:type="continuationSeparator" w:id="0">
    <w:p w:rsidR="00DE79CA" w:rsidRDefault="00DE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CA" w:rsidRDefault="00DE79CA"/>
  </w:footnote>
  <w:footnote w:type="continuationSeparator" w:id="0">
    <w:p w:rsidR="00DE79CA" w:rsidRDefault="00DE79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74414"/>
    <w:rsid w:val="00074414"/>
    <w:rsid w:val="000D10CB"/>
    <w:rsid w:val="00D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9BC3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33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/>
      <w:ind w:firstLine="90"/>
    </w:pPr>
    <w:rPr>
      <w:rFonts w:ascii="Times New Roman" w:eastAsia="Times New Roman" w:hAnsi="Times New Roman" w:cs="Times New Roman"/>
      <w:color w:val="499BC3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4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0" w:line="209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0"/>
      <w:ind w:left="1750"/>
    </w:pPr>
    <w:rPr>
      <w:rFonts w:ascii="Arial" w:eastAsia="Arial" w:hAnsi="Arial" w:cs="Arial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80" w:line="180" w:lineRule="auto"/>
      <w:jc w:val="center"/>
    </w:pPr>
    <w:rPr>
      <w:rFonts w:ascii="Arial" w:eastAsia="Arial" w:hAnsi="Arial" w:cs="Arial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9BC3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33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/>
      <w:ind w:firstLine="90"/>
    </w:pPr>
    <w:rPr>
      <w:rFonts w:ascii="Times New Roman" w:eastAsia="Times New Roman" w:hAnsi="Times New Roman" w:cs="Times New Roman"/>
      <w:color w:val="499BC3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4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0" w:line="209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0"/>
      <w:ind w:left="1750"/>
    </w:pPr>
    <w:rPr>
      <w:rFonts w:ascii="Arial" w:eastAsia="Arial" w:hAnsi="Arial" w:cs="Arial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80" w:line="180" w:lineRule="auto"/>
      <w:jc w:val="center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Экономика</cp:lastModifiedBy>
  <cp:revision>3</cp:revision>
  <dcterms:created xsi:type="dcterms:W3CDTF">2024-12-16T00:57:00Z</dcterms:created>
  <dcterms:modified xsi:type="dcterms:W3CDTF">2024-12-16T00:59:00Z</dcterms:modified>
</cp:coreProperties>
</file>