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07" w:rsidRPr="006D483A" w:rsidRDefault="006D483A" w:rsidP="00095C30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6D483A">
        <w:rPr>
          <w:rFonts w:ascii="Times New Roman" w:hAnsi="Times New Roman" w:cs="Times New Roman"/>
        </w:rPr>
        <w:t xml:space="preserve">Приложение №1   </w:t>
      </w:r>
    </w:p>
    <w:p w:rsidR="006D483A" w:rsidRDefault="006D483A" w:rsidP="00095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25B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83A">
        <w:rPr>
          <w:rFonts w:ascii="Times New Roman" w:hAnsi="Times New Roman" w:cs="Times New Roman"/>
          <w:sz w:val="24"/>
          <w:szCs w:val="24"/>
        </w:rPr>
        <w:t xml:space="preserve"> </w:t>
      </w:r>
      <w:r w:rsidR="00390FFD">
        <w:rPr>
          <w:rFonts w:ascii="Times New Roman" w:hAnsi="Times New Roman" w:cs="Times New Roman"/>
          <w:sz w:val="24"/>
          <w:szCs w:val="24"/>
        </w:rPr>
        <w:t>пос</w:t>
      </w:r>
      <w:r w:rsidRPr="006D483A">
        <w:rPr>
          <w:rFonts w:ascii="Times New Roman" w:hAnsi="Times New Roman" w:cs="Times New Roman"/>
          <w:sz w:val="24"/>
          <w:szCs w:val="24"/>
        </w:rPr>
        <w:t>тановлению администрации Кировско</w:t>
      </w:r>
      <w:r w:rsidR="006B19CE">
        <w:rPr>
          <w:rFonts w:ascii="Times New Roman" w:hAnsi="Times New Roman" w:cs="Times New Roman"/>
          <w:sz w:val="24"/>
          <w:szCs w:val="24"/>
        </w:rPr>
        <w:t>го муниципального района №</w:t>
      </w:r>
      <w:r w:rsidR="00225B25">
        <w:rPr>
          <w:rFonts w:ascii="Times New Roman" w:hAnsi="Times New Roman" w:cs="Times New Roman"/>
          <w:sz w:val="24"/>
          <w:szCs w:val="24"/>
        </w:rPr>
        <w:t>76</w:t>
      </w:r>
      <w:r w:rsidRPr="006D483A">
        <w:rPr>
          <w:rFonts w:ascii="Times New Roman" w:hAnsi="Times New Roman" w:cs="Times New Roman"/>
          <w:sz w:val="24"/>
          <w:szCs w:val="24"/>
        </w:rPr>
        <w:t xml:space="preserve"> от</w:t>
      </w:r>
      <w:r w:rsidR="00225B25">
        <w:rPr>
          <w:rFonts w:ascii="Times New Roman" w:hAnsi="Times New Roman" w:cs="Times New Roman"/>
          <w:sz w:val="24"/>
          <w:szCs w:val="24"/>
        </w:rPr>
        <w:t>02.04.</w:t>
      </w:r>
      <w:r w:rsidR="006B19CE">
        <w:rPr>
          <w:rFonts w:ascii="Times New Roman" w:hAnsi="Times New Roman" w:cs="Times New Roman"/>
          <w:sz w:val="24"/>
          <w:szCs w:val="24"/>
        </w:rPr>
        <w:t xml:space="preserve"> </w:t>
      </w:r>
      <w:r w:rsidRPr="006D483A">
        <w:rPr>
          <w:rFonts w:ascii="Times New Roman" w:hAnsi="Times New Roman" w:cs="Times New Roman"/>
          <w:sz w:val="24"/>
          <w:szCs w:val="24"/>
        </w:rPr>
        <w:t xml:space="preserve">2019г. </w:t>
      </w:r>
      <w:r w:rsidR="00873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30" w:rsidRDefault="00390FFD" w:rsidP="00390FFD">
      <w:pPr>
        <w:tabs>
          <w:tab w:val="center" w:pos="7285"/>
          <w:tab w:val="left" w:pos="12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83A" w:rsidRPr="006D483A">
        <w:rPr>
          <w:rFonts w:ascii="Times New Roman" w:hAnsi="Times New Roman" w:cs="Times New Roman"/>
          <w:sz w:val="28"/>
          <w:szCs w:val="28"/>
        </w:rPr>
        <w:t>Схема</w:t>
      </w:r>
      <w:r w:rsidR="0009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83A" w:rsidRDefault="006D483A" w:rsidP="00095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3A">
        <w:rPr>
          <w:rFonts w:ascii="Times New Roman" w:hAnsi="Times New Roman" w:cs="Times New Roman"/>
          <w:sz w:val="28"/>
          <w:szCs w:val="28"/>
        </w:rPr>
        <w:t xml:space="preserve"> размещения  нестационарных торговых объектов на территории Кировского  муниципального района</w:t>
      </w:r>
    </w:p>
    <w:tbl>
      <w:tblPr>
        <w:tblStyle w:val="a3"/>
        <w:tblW w:w="15022" w:type="dxa"/>
        <w:tblLayout w:type="fixed"/>
        <w:tblLook w:val="04A0"/>
      </w:tblPr>
      <w:tblGrid>
        <w:gridCol w:w="534"/>
        <w:gridCol w:w="1818"/>
        <w:gridCol w:w="1300"/>
        <w:gridCol w:w="2079"/>
        <w:gridCol w:w="1356"/>
        <w:gridCol w:w="912"/>
        <w:gridCol w:w="1181"/>
        <w:gridCol w:w="1555"/>
        <w:gridCol w:w="2131"/>
        <w:gridCol w:w="2156"/>
      </w:tblGrid>
      <w:tr w:rsidR="00095C30" w:rsidTr="006E455B">
        <w:tc>
          <w:tcPr>
            <w:tcW w:w="534" w:type="dxa"/>
          </w:tcPr>
          <w:p w:rsidR="006D483A" w:rsidRDefault="006D483A"/>
        </w:tc>
        <w:tc>
          <w:tcPr>
            <w:tcW w:w="1818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Место  размещения нестационарного торгового объекта        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далее НТО адресные  ориентиры)</w:t>
            </w:r>
          </w:p>
        </w:tc>
        <w:tc>
          <w:tcPr>
            <w:tcW w:w="1300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2079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Периоды размещения НТО (для сезонного временного размещения)</w:t>
            </w:r>
          </w:p>
        </w:tc>
        <w:tc>
          <w:tcPr>
            <w:tcW w:w="1356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зация НТО</w:t>
            </w:r>
          </w:p>
        </w:tc>
        <w:tc>
          <w:tcPr>
            <w:tcW w:w="912" w:type="dxa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щадь НТО  </w:t>
            </w:r>
          </w:p>
          <w:p w:rsidR="0069034C" w:rsidRPr="00095C30" w:rsidRDefault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181" w:type="dxa"/>
          </w:tcPr>
          <w:p w:rsidR="00FB65CC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Площадь земель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ного участка для  размеще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ния НТО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 ( к</w:t>
            </w:r>
          </w:p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в.м)</w:t>
            </w:r>
          </w:p>
        </w:tc>
        <w:tc>
          <w:tcPr>
            <w:tcW w:w="1555" w:type="dxa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ция  о свободных и з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анятых  местах размещения НТО 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( в примечании)</w:t>
            </w:r>
          </w:p>
        </w:tc>
        <w:tc>
          <w:tcPr>
            <w:tcW w:w="2131" w:type="dxa"/>
          </w:tcPr>
          <w:p w:rsidR="006D483A" w:rsidRPr="00095C30" w:rsidRDefault="00095C30" w:rsidP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о хозяйствующих  субъе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ах: наименование юридического лица ИНН ;ФИО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го предпринимателя  и ИНН за  исключением НТО, осуществляющих сезонные  работы)</w:t>
            </w:r>
          </w:p>
        </w:tc>
        <w:tc>
          <w:tcPr>
            <w:tcW w:w="2156" w:type="dxa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Координаты характерных точек границ земельного участка,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занятого НТО в местной системе координат  МСК-25</w:t>
            </w:r>
          </w:p>
        </w:tc>
      </w:tr>
      <w:tr w:rsidR="00095C30" w:rsidTr="006E455B">
        <w:tc>
          <w:tcPr>
            <w:tcW w:w="534" w:type="dxa"/>
          </w:tcPr>
          <w:p w:rsidR="006D483A" w:rsidRDefault="0069034C" w:rsidP="0069034C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598A" w:rsidTr="006E455B">
        <w:tc>
          <w:tcPr>
            <w:tcW w:w="534" w:type="dxa"/>
          </w:tcPr>
          <w:p w:rsidR="0092598A" w:rsidRDefault="0092598A">
            <w:r>
              <w:t>9</w:t>
            </w:r>
            <w:r w:rsidR="00873A6B">
              <w:t>3</w:t>
            </w:r>
          </w:p>
        </w:tc>
        <w:tc>
          <w:tcPr>
            <w:tcW w:w="1818" w:type="dxa"/>
          </w:tcPr>
          <w:p w:rsidR="0092598A" w:rsidRDefault="0092598A" w:rsidP="009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50 м от ориентира «жилой дом№23» за пределами участка адрес  ориентира с.Комаровка ул. Гаражная</w:t>
            </w:r>
            <w:r w:rsidR="0047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д.23</w:t>
            </w:r>
          </w:p>
        </w:tc>
        <w:tc>
          <w:tcPr>
            <w:tcW w:w="1300" w:type="dxa"/>
          </w:tcPr>
          <w:p w:rsidR="0092598A" w:rsidRDefault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598A">
              <w:rPr>
                <w:rFonts w:ascii="Times New Roman" w:hAnsi="Times New Roman" w:cs="Times New Roman"/>
                <w:sz w:val="24"/>
                <w:szCs w:val="24"/>
              </w:rPr>
              <w:t>орговый павильон</w:t>
            </w:r>
          </w:p>
        </w:tc>
        <w:tc>
          <w:tcPr>
            <w:tcW w:w="2079" w:type="dxa"/>
          </w:tcPr>
          <w:p w:rsidR="0092598A" w:rsidRDefault="006E455B" w:rsidP="0056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6" w:type="dxa"/>
          </w:tcPr>
          <w:p w:rsidR="0092598A" w:rsidRDefault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98A">
              <w:rPr>
                <w:rFonts w:ascii="Times New Roman" w:hAnsi="Times New Roman" w:cs="Times New Roman"/>
                <w:sz w:val="24"/>
                <w:szCs w:val="24"/>
              </w:rPr>
              <w:t>родукты питания  и промышленные  товары</w:t>
            </w:r>
          </w:p>
        </w:tc>
        <w:tc>
          <w:tcPr>
            <w:tcW w:w="912" w:type="dxa"/>
          </w:tcPr>
          <w:p w:rsidR="0092598A" w:rsidRDefault="006B19CE" w:rsidP="00095C3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81" w:type="dxa"/>
          </w:tcPr>
          <w:p w:rsidR="0092598A" w:rsidRDefault="006B19CE" w:rsidP="009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5" w:type="dxa"/>
          </w:tcPr>
          <w:p w:rsidR="0092598A" w:rsidRDefault="006B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31" w:type="dxa"/>
          </w:tcPr>
          <w:p w:rsidR="006E455B" w:rsidRDefault="009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Валентина Витальевна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98A" w:rsidRPr="00095C30" w:rsidRDefault="009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251603430228</w:t>
            </w:r>
          </w:p>
        </w:tc>
        <w:tc>
          <w:tcPr>
            <w:tcW w:w="2156" w:type="dxa"/>
          </w:tcPr>
          <w:p w:rsidR="0092598A" w:rsidRDefault="009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44.999949 </w:t>
            </w:r>
          </w:p>
          <w:p w:rsidR="0092598A" w:rsidRDefault="009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133.293707</w:t>
            </w:r>
          </w:p>
        </w:tc>
      </w:tr>
    </w:tbl>
    <w:p w:rsidR="006D483A" w:rsidRPr="005F1755" w:rsidRDefault="005F1755" w:rsidP="005F1755">
      <w:pPr>
        <w:tabs>
          <w:tab w:val="left" w:pos="8400"/>
        </w:tabs>
        <w:rPr>
          <w:rFonts w:ascii="Times New Roman" w:hAnsi="Times New Roman" w:cs="Times New Roman"/>
        </w:rPr>
      </w:pPr>
      <w:r w:rsidRPr="005F1755">
        <w:rPr>
          <w:rFonts w:ascii="Times New Roman" w:hAnsi="Times New Roman" w:cs="Times New Roman"/>
        </w:rPr>
        <w:tab/>
      </w:r>
    </w:p>
    <w:sectPr w:rsidR="006D483A" w:rsidRPr="005F1755" w:rsidSect="00095C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D483A"/>
    <w:rsid w:val="000261A0"/>
    <w:rsid w:val="00095C30"/>
    <w:rsid w:val="001149A6"/>
    <w:rsid w:val="0016400A"/>
    <w:rsid w:val="00212D88"/>
    <w:rsid w:val="00225B25"/>
    <w:rsid w:val="00390FFD"/>
    <w:rsid w:val="003D2B65"/>
    <w:rsid w:val="00441A21"/>
    <w:rsid w:val="00447EBD"/>
    <w:rsid w:val="0047539B"/>
    <w:rsid w:val="00530743"/>
    <w:rsid w:val="005F1755"/>
    <w:rsid w:val="00665291"/>
    <w:rsid w:val="0069034C"/>
    <w:rsid w:val="006B19CE"/>
    <w:rsid w:val="006C0825"/>
    <w:rsid w:val="006D483A"/>
    <w:rsid w:val="006E455B"/>
    <w:rsid w:val="007C17AE"/>
    <w:rsid w:val="00864700"/>
    <w:rsid w:val="00873A6B"/>
    <w:rsid w:val="0092598A"/>
    <w:rsid w:val="00AB2307"/>
    <w:rsid w:val="00B856AD"/>
    <w:rsid w:val="00EE7438"/>
    <w:rsid w:val="00FB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16</cp:revision>
  <cp:lastPrinted>2019-02-17T23:25:00Z</cp:lastPrinted>
  <dcterms:created xsi:type="dcterms:W3CDTF">2019-02-06T04:49:00Z</dcterms:created>
  <dcterms:modified xsi:type="dcterms:W3CDTF">2019-04-04T00:32:00Z</dcterms:modified>
</cp:coreProperties>
</file>