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0" w:left="709"/>
        <w:jc w:val="center"/>
        <w:rPr>
          <w:rFonts w:ascii="Times New Roman" w:hAnsi="Times New Roman"/>
          <w:b w:val="1"/>
          <w:sz w:val="28"/>
        </w:rPr>
      </w:pPr>
      <w:r>
        <w:rPr>
          <w:rFonts w:ascii="Times New Roman" w:hAnsi="Times New Roman"/>
          <w:sz w:val="28"/>
        </w:rPr>
        <w:t xml:space="preserve">            </w:t>
      </w:r>
      <w:r>
        <w:rPr>
          <w:rFonts w:ascii="Times New Roman" w:hAnsi="Times New Roman"/>
          <w:b w:val="1"/>
          <w:sz w:val="28"/>
        </w:rPr>
        <w:t xml:space="preserve">Итоговое сочинение – основные моменты </w:t>
      </w:r>
    </w:p>
    <w:p w14:paraId="02000000">
      <w:pPr>
        <w:ind w:firstLine="0" w:left="709"/>
        <w:jc w:val="both"/>
        <w:rPr>
          <w:rFonts w:ascii="Times New Roman" w:hAnsi="Times New Roman"/>
          <w:sz w:val="28"/>
        </w:rPr>
      </w:pPr>
      <w:r>
        <w:rPr>
          <w:rFonts w:ascii="Times New Roman" w:hAnsi="Times New Roman"/>
          <w:sz w:val="28"/>
        </w:rPr>
        <w:t xml:space="preserve">             Итоговое сочинение (изложение) в 2024/2025учебном году проводится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года № 233/552 (Порядок проведения ГИА) с изменениями. </w:t>
      </w:r>
    </w:p>
    <w:p w14:paraId="03000000">
      <w:pPr>
        <w:ind w:firstLine="0" w:left="709"/>
        <w:jc w:val="both"/>
        <w:rPr>
          <w:rFonts w:ascii="Times New Roman" w:hAnsi="Times New Roman"/>
          <w:sz w:val="28"/>
        </w:rPr>
      </w:pPr>
      <w:r>
        <w:rPr>
          <w:rFonts w:ascii="Times New Roman" w:hAnsi="Times New Roman"/>
          <w:color w:val="C0504D"/>
          <w:sz w:val="28"/>
        </w:rPr>
        <w:t xml:space="preserve">   </w:t>
      </w:r>
      <w:r>
        <w:rPr>
          <w:rFonts w:ascii="Times New Roman" w:hAnsi="Times New Roman"/>
          <w:b w:val="1"/>
          <w:sz w:val="28"/>
        </w:rPr>
        <w:t xml:space="preserve"> Сроки итогового сочинения (изложения) в 2024-2025 учебном году: </w:t>
      </w:r>
      <w:r>
        <w:rPr>
          <w:rFonts w:ascii="Times New Roman" w:hAnsi="Times New Roman"/>
          <w:sz w:val="28"/>
        </w:rPr>
        <w:t xml:space="preserve">Итоговое сочинение (изложение) проводится в первую среду декабря (основная дата проведения итогового сочинения (изложения), а также в дополнительные даты - в первую среду февраля и вторую среду апреля. </w:t>
      </w:r>
      <w:r>
        <w:rPr>
          <w:rFonts w:ascii="Times New Roman" w:hAnsi="Times New Roman"/>
          <w:color w:val="000000"/>
          <w:sz w:val="28"/>
        </w:rPr>
        <w:t xml:space="preserve">Основной срок - 04.12.2024 Дополнительные сроки - 05.02.2025, 09.04.2025    </w:t>
      </w:r>
      <w:r>
        <w:rPr>
          <w:rFonts w:ascii="Times New Roman" w:hAnsi="Times New Roman"/>
          <w:color w:val="000000"/>
          <w:sz w:val="28"/>
        </w:rPr>
        <w:tab/>
      </w:r>
      <w:r>
        <w:rPr>
          <w:rFonts w:ascii="Times New Roman" w:hAnsi="Times New Roman"/>
          <w:color w:val="C0504D"/>
          <w:sz w:val="28"/>
        </w:rPr>
        <w:tab/>
      </w:r>
      <w:r>
        <w:rPr>
          <w:rFonts w:ascii="Times New Roman" w:hAnsi="Times New Roman"/>
          <w:color w:val="C0504D"/>
          <w:sz w:val="28"/>
        </w:rPr>
        <w:tab/>
      </w:r>
      <w:r>
        <w:rPr>
          <w:rFonts w:ascii="Times New Roman" w:hAnsi="Times New Roman"/>
          <w:sz w:val="28"/>
        </w:rPr>
        <w:t xml:space="preserve">Повторно допускаются к написанию итогового сочинения (изложения) в дополнительные сроки в текущем учебном году (в первую среду февраля и во вторую среду апреля):  участники итогового сочинения (изложения)  получившие по итоговому сочинению (изложению) неудовлетворительный результат ("незачет");  участники итогового сочинения (изложения) (за исключением лиц, указанных в пункте 24 Порядка), удаленные с итогового сочинения (изложения) за нарушение требований, установленных подпунктом 1 пункта 28 Порядка проведения ГИА;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14:paraId="04000000">
      <w:pPr>
        <w:ind w:firstLine="0" w:left="709"/>
        <w:jc w:val="both"/>
        <w:rPr>
          <w:rFonts w:ascii="Times New Roman" w:hAnsi="Times New Roman"/>
          <w:sz w:val="28"/>
        </w:rPr>
      </w:pPr>
      <w:r>
        <w:rPr>
          <w:rFonts w:ascii="Times New Roman" w:hAnsi="Times New Roman"/>
          <w:sz w:val="28"/>
        </w:rPr>
        <w:t xml:space="preserve">          Итоговое сочинение (изложение) как условие допуска к ГИА проводится для  обучающихся XI(XII) классов, осваивающих образовательные программы среднего общего образования в очной, очно-заочной или заочной формах (далее – выпускники текущего года);  лиц, осваивающих образовательные программы среднего общего образования в форме самообразования или семейного образования, лиц, обучающихся по не имеющим государственной аккредитации образовательным программам среднего общего образования, в том числе обучающихся по образовательным программам среднего профессионального образования, получающим среднее общее образование по не имеющим государственной аккредитации образовательным программам среднего общего образования, проходящим государственную итоговую аттестацию по образовательным программам среднего общего образования (далее –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экстерны) (в случае участия в ГИА в качестве экстернов с последующим получением документа о среднем общем образовании). </w:t>
      </w:r>
    </w:p>
    <w:p w14:paraId="05000000">
      <w:pPr>
        <w:ind w:firstLine="0" w:left="709"/>
        <w:jc w:val="both"/>
        <w:rPr>
          <w:rFonts w:ascii="Times New Roman" w:hAnsi="Times New Roman"/>
          <w:sz w:val="28"/>
        </w:rPr>
      </w:pPr>
      <w:r>
        <w:rPr>
          <w:rFonts w:ascii="Times New Roman" w:hAnsi="Times New Roman"/>
          <w:sz w:val="28"/>
        </w:rPr>
        <w:t xml:space="preserve">            Итоговое сочинение в целях использования его результатов при приеме в образовательные организации высшего образования может проводится по желанию для:  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  лиц, обучающихся по образовательным программам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допущенных к государственной итоговой аттестации по образовательным программам среднего общего образования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w:t>
      </w:r>
    </w:p>
    <w:p w14:paraId="06000000">
      <w:pPr>
        <w:ind w:firstLine="0" w:left="709"/>
        <w:jc w:val="both"/>
        <w:rPr>
          <w:rFonts w:ascii="Times New Roman" w:hAnsi="Times New Roman"/>
          <w:sz w:val="28"/>
        </w:rPr>
      </w:pPr>
      <w:r>
        <w:rPr>
          <w:rFonts w:ascii="Times New Roman" w:hAnsi="Times New Roman"/>
          <w:sz w:val="28"/>
        </w:rPr>
        <w:t xml:space="preserve">         Изложение вправе писать следующие категории лиц: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Порядок подачи заявления на участие в итоговом сочинении (изложении) Для участия в итоговом сочинении (изложении) необходимо подать заявление не позднее чем за две недели до начала проведения итогового сочинения (изложения):  выпускникам текущего года – в образовательные организации, в которых обучающиеся осваивают образовательные программы среднего общего образования;  лицам, проходящим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  лицам со справкой об обучении, участвующим в итоговом сочинении по желанию – в организации, осуществляющие образовательную деятельность, в которых указанные лица восстанавливаются на срок, необходимый для прохождения.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  лицам, участвующим в итоговом сочинении по желанию – в места регистрации для участия в написании итогового сочинения, определенные органами власти,  осуществляющих управление в сфере образования. </w:t>
      </w:r>
    </w:p>
    <w:p w14:paraId="07000000">
      <w:pPr>
        <w:ind w:firstLine="0" w:left="709"/>
        <w:jc w:val="both"/>
        <w:rPr>
          <w:rFonts w:ascii="Times New Roman" w:hAnsi="Times New Roman"/>
          <w:sz w:val="28"/>
        </w:rPr>
      </w:pPr>
      <w:r>
        <w:rPr>
          <w:rFonts w:ascii="Times New Roman" w:hAnsi="Times New Roman"/>
          <w:sz w:val="28"/>
        </w:rPr>
        <w:t xml:space="preserve">          Заявление подается участником итогового сочинения (изложения)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Обучающиеся, лица с ограниченными возможностями здоровья при подаче заявления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Лица, участвующие в сочинении по желанию, самостоятельно выбирают дату участия в итоговом сочинении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 </w:t>
      </w:r>
    </w:p>
    <w:p w14:paraId="08000000">
      <w:pPr>
        <w:ind w:firstLine="0" w:left="709"/>
        <w:jc w:val="both"/>
        <w:rPr>
          <w:rFonts w:ascii="Times New Roman" w:hAnsi="Times New Roman"/>
          <w:sz w:val="28"/>
        </w:rPr>
      </w:pPr>
      <w:r>
        <w:rPr>
          <w:rFonts w:ascii="Times New Roman" w:hAnsi="Times New Roman"/>
          <w:sz w:val="28"/>
        </w:rPr>
        <w:t xml:space="preserve">          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w:t>
      </w:r>
    </w:p>
    <w:p w14:paraId="09000000">
      <w:pPr>
        <w:ind w:firstLine="0" w:left="709"/>
        <w:jc w:val="both"/>
        <w:rPr>
          <w:rFonts w:ascii="Times New Roman" w:hAnsi="Times New Roman"/>
          <w:sz w:val="28"/>
        </w:rPr>
      </w:pPr>
      <w:r>
        <w:rPr>
          <w:rFonts w:ascii="Times New Roman" w:hAnsi="Times New Roman"/>
          <w:b w:val="1"/>
          <w:sz w:val="28"/>
        </w:rPr>
        <w:t xml:space="preserve">Продолжительность проведения итогового сочинения (изложения) </w:t>
      </w:r>
      <w:r>
        <w:rPr>
          <w:rFonts w:ascii="Times New Roman" w:hAnsi="Times New Roman"/>
          <w:sz w:val="28"/>
        </w:rPr>
        <w:t xml:space="preserve">      </w:t>
      </w:r>
    </w:p>
    <w:p w14:paraId="0A000000">
      <w:pPr>
        <w:ind w:firstLine="0" w:left="709"/>
        <w:jc w:val="both"/>
        <w:rPr>
          <w:rFonts w:ascii="Times New Roman" w:hAnsi="Times New Roman"/>
          <w:sz w:val="28"/>
        </w:rPr>
      </w:pPr>
      <w:r>
        <w:rPr>
          <w:rFonts w:ascii="Times New Roman" w:hAnsi="Times New Roman"/>
          <w:sz w:val="28"/>
        </w:rPr>
        <w:t xml:space="preserve">     Продолжительность выполнения итогового сочинения (изложения) составляет 3 часа 55 минут (235 минут).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p>
    <w:p w14:paraId="0B000000">
      <w:pPr>
        <w:ind w:firstLine="0" w:left="709"/>
        <w:jc w:val="both"/>
        <w:rPr>
          <w:rFonts w:ascii="Times New Roman" w:hAnsi="Times New Roman"/>
          <w:sz w:val="28"/>
        </w:rPr>
      </w:pPr>
      <w:r>
        <w:rPr>
          <w:rFonts w:ascii="Times New Roman" w:hAnsi="Times New Roman"/>
          <w:sz w:val="28"/>
        </w:rPr>
        <w:t xml:space="preserve">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Для участников итогового сочинения (изложения) с ограниченными возможностями здоровья,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14:paraId="0C000000">
      <w:pPr>
        <w:ind w:firstLine="0" w:left="709"/>
        <w:jc w:val="both"/>
        <w:rPr>
          <w:rFonts w:ascii="Times New Roman" w:hAnsi="Times New Roman"/>
          <w:sz w:val="28"/>
        </w:rPr>
      </w:pPr>
      <w:r>
        <w:rPr>
          <w:rFonts w:ascii="Times New Roman" w:hAnsi="Times New Roman"/>
          <w:sz w:val="28"/>
        </w:rPr>
        <w:t xml:space="preserve">          При продолжительности итогового сочинения (изложения) более четырех часов организуется питание участников итогового сочинения (изложения) и перерывы для проведения необходимых лечебных и профилактических мероприятий. </w:t>
      </w:r>
    </w:p>
    <w:p w14:paraId="0D000000">
      <w:pPr>
        <w:ind w:firstLine="0" w:left="709"/>
        <w:jc w:val="both"/>
        <w:rPr>
          <w:rFonts w:ascii="Times New Roman" w:hAnsi="Times New Roman"/>
          <w:sz w:val="28"/>
        </w:rPr>
      </w:pPr>
      <w:r>
        <w:rPr>
          <w:rFonts w:ascii="Times New Roman" w:hAnsi="Times New Roman"/>
          <w:sz w:val="28"/>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p>
    <w:p w14:paraId="0E000000">
      <w:pPr>
        <w:ind w:firstLine="0" w:left="709"/>
        <w:jc w:val="both"/>
        <w:rPr>
          <w:rFonts w:ascii="Times New Roman" w:hAnsi="Times New Roman"/>
          <w:sz w:val="28"/>
        </w:rPr>
      </w:pPr>
      <w:r>
        <w:rPr>
          <w:rFonts w:ascii="Times New Roman" w:hAnsi="Times New Roman"/>
          <w:sz w:val="28"/>
        </w:rPr>
        <w:t xml:space="preserve"> Комплекты тем итогового сочинения с 2022 учебного года формируются из закрытого банк тем итогового сочинения. Он включает в себя около 2000 тем сочинений. Банк содержит как темы, которые использовались в прошлые годы, так и новые темы, разработанные в последние годы. </w:t>
      </w:r>
    </w:p>
    <w:p w14:paraId="0F000000">
      <w:pPr>
        <w:ind w:firstLine="0" w:left="709"/>
        <w:jc w:val="both"/>
        <w:rPr>
          <w:rFonts w:ascii="Times New Roman" w:hAnsi="Times New Roman"/>
          <w:sz w:val="28"/>
        </w:rPr>
      </w:pPr>
      <w:r>
        <w:rPr>
          <w:rFonts w:ascii="Times New Roman" w:hAnsi="Times New Roman"/>
          <w:sz w:val="28"/>
        </w:rPr>
        <w:t xml:space="preserve">        Рекомендации доступны для ознакомления на официальных сайтах ФГБНУ «ФИПИ» (https://fipi.ru/itogovoe-sochinenie) и Рособрнадзора (http://obrnadzor.gov.ru/gia/gia-11/itogovoe-sochinenie-izlozhenie/ </w:t>
      </w:r>
    </w:p>
    <w:p w14:paraId="10000000">
      <w:pPr>
        <w:ind w:firstLine="0" w:left="709"/>
        <w:jc w:val="center"/>
        <w:rPr>
          <w:rFonts w:ascii="Times New Roman" w:hAnsi="Times New Roman"/>
          <w:sz w:val="28"/>
        </w:rPr>
      </w:pPr>
      <w:r>
        <w:rPr>
          <w:rFonts w:ascii="Times New Roman" w:hAnsi="Times New Roman"/>
          <w:b w:val="1"/>
          <w:sz w:val="28"/>
        </w:rPr>
        <w:t xml:space="preserve">Процедура проведения итогового сочинения (изложения) </w:t>
      </w:r>
    </w:p>
    <w:p w14:paraId="11000000">
      <w:pPr>
        <w:ind w:firstLine="0" w:left="709"/>
        <w:jc w:val="both"/>
        <w:rPr>
          <w:rFonts w:ascii="Times New Roman" w:hAnsi="Times New Roman"/>
          <w:sz w:val="28"/>
        </w:rPr>
      </w:pPr>
      <w:r>
        <w:rPr>
          <w:rFonts w:ascii="Times New Roman" w:hAnsi="Times New Roman"/>
          <w:sz w:val="28"/>
        </w:rPr>
        <w:t xml:space="preserve">       Итоговое сочинение (изложение) в Ленинградской области проводится в образовательных организациях, реализующих образовательные программы среднего общего образования, или в местах проведения итогового сочинения (изложения) - пунктах проведения итогового сочинения (изложения), определенных</w:t>
      </w:r>
      <w:r>
        <w:rPr>
          <w:rFonts w:ascii="Times New Roman" w:hAnsi="Times New Roman"/>
          <w:b w:val="1"/>
          <w:sz w:val="28"/>
        </w:rPr>
        <w:t xml:space="preserve"> </w:t>
      </w:r>
      <w:r>
        <w:rPr>
          <w:rFonts w:ascii="Times New Roman" w:hAnsi="Times New Roman"/>
          <w:b w:val="0"/>
          <w:sz w:val="28"/>
        </w:rPr>
        <w:t>ОИВ.</w:t>
      </w:r>
      <w:r>
        <w:rPr>
          <w:rFonts w:ascii="Times New Roman" w:hAnsi="Times New Roman"/>
          <w:b w:val="1"/>
          <w:sz w:val="28"/>
        </w:rPr>
        <w:t xml:space="preserve"> </w:t>
      </w:r>
    </w:p>
    <w:p w14:paraId="12000000">
      <w:pPr>
        <w:ind w:firstLine="0" w:left="709"/>
        <w:jc w:val="both"/>
        <w:rPr>
          <w:rFonts w:ascii="Times New Roman" w:hAnsi="Times New Roman"/>
          <w:sz w:val="28"/>
        </w:rPr>
      </w:pPr>
      <w:r>
        <w:rPr>
          <w:rFonts w:ascii="Times New Roman" w:hAnsi="Times New Roman"/>
          <w:sz w:val="28"/>
        </w:rPr>
        <w:t xml:space="preserve">      Итоговое сочинение (изложение) начинается в 10.00 по местному времени.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 1) ручка (гелевая или капиллярная с чернилами черного цвета); 2) документ, удостоверяющий личность; 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 4) листы бумаги для черновиков (далее - черновики), выданные по месту проведения итогового сочинения (изложения); 5) лекарства (при необходимости); 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Участники итогового сочинения (изложения) выполняют итоговое сочинение (изложение) на черно-белых бланках регистрации и бланках записи (в том числе бланках записи, выданных дополнительно) формата А4.</w:t>
      </w:r>
    </w:p>
    <w:p w14:paraId="13000000">
      <w:pPr>
        <w:ind w:firstLine="0" w:left="709"/>
        <w:jc w:val="both"/>
        <w:rPr>
          <w:rFonts w:ascii="Times New Roman" w:hAnsi="Times New Roman"/>
          <w:sz w:val="28"/>
        </w:rPr>
      </w:pPr>
      <w:r>
        <w:rPr>
          <w:rFonts w:ascii="Times New Roman" w:hAnsi="Times New Roman"/>
          <w:sz w:val="28"/>
        </w:rPr>
        <w:t xml:space="preserve">        Во время проведения итогового сочинения (изложения) запрещается: 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 Участники итогового сочинения (изложения), нарушившие требования, удаляются с итогового сочинения (изложения) членом комиссии по проведению итогового сочинения (изложения). </w:t>
      </w:r>
    </w:p>
    <w:p w14:paraId="14000000">
      <w:pPr>
        <w:ind w:firstLine="0" w:left="709"/>
        <w:jc w:val="both"/>
        <w:rPr>
          <w:rFonts w:ascii="Times New Roman" w:hAnsi="Times New Roman"/>
          <w:sz w:val="28"/>
        </w:rPr>
      </w:pPr>
      <w:r>
        <w:rPr>
          <w:rFonts w:ascii="Times New Roman" w:hAnsi="Times New Roman"/>
          <w:sz w:val="28"/>
        </w:rPr>
        <w:t xml:space="preserve">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 Проверка итогового сочинения (изложения) участников итогового сочинения (изложения) осуществляется лицами, входящими в состав  комиссий по проверке итогового сочинения (изложения) в местах, определенном ОИВ. </w:t>
      </w:r>
    </w:p>
    <w:p w14:paraId="15000000">
      <w:pPr>
        <w:ind w:firstLine="0" w:left="709"/>
        <w:jc w:val="both"/>
        <w:rPr>
          <w:rFonts w:ascii="Times New Roman" w:hAnsi="Times New Roman"/>
          <w:sz w:val="28"/>
        </w:rPr>
      </w:pPr>
      <w:r>
        <w:rPr>
          <w:rFonts w:ascii="Times New Roman" w:hAnsi="Times New Roman"/>
          <w:sz w:val="28"/>
        </w:rPr>
        <w:t xml:space="preserve">        Каждое итоговое сочинение (изложение) участников итогового сочинения (изложения) проверяется одним экспертом один раз.  Обработка материалов итогового сочинения (изложения) осуществляется региональным центром обработки информации Приморского края с использованием специальных аппаратно-программных средств. </w:t>
      </w:r>
    </w:p>
    <w:p w14:paraId="16000000">
      <w:pPr>
        <w:ind w:firstLine="0" w:left="709"/>
        <w:jc w:val="both"/>
        <w:rPr>
          <w:rFonts w:ascii="Times New Roman" w:hAnsi="Times New Roman"/>
          <w:sz w:val="28"/>
        </w:rPr>
      </w:pPr>
      <w:r>
        <w:rPr>
          <w:rFonts w:ascii="Times New Roman" w:hAnsi="Times New Roman"/>
          <w:sz w:val="28"/>
        </w:rPr>
        <w:t xml:space="preserve">         </w:t>
      </w:r>
      <w:r>
        <w:rPr>
          <w:rFonts w:ascii="Times New Roman" w:hAnsi="Times New Roman"/>
          <w:b w:val="1"/>
          <w:sz w:val="28"/>
        </w:rPr>
        <w:t>Ознакомление с результатами и срок действия итогового сочинения</w:t>
      </w:r>
      <w:r>
        <w:rPr>
          <w:rFonts w:ascii="Times New Roman" w:hAnsi="Times New Roman"/>
          <w:sz w:val="28"/>
        </w:rPr>
        <w:t xml:space="preserve"> 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Результат итогового сочинения (изложения) как допуск к ГИА-11 действителен бессрочно. 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сочинения. </w:t>
      </w:r>
    </w:p>
    <w:p w14:paraId="17000000">
      <w:pPr>
        <w:ind w:firstLine="0" w:left="709"/>
        <w:jc w:val="both"/>
        <w:rPr>
          <w:rFonts w:ascii="Times New Roman" w:hAnsi="Times New Roman"/>
          <w:sz w:val="28"/>
        </w:rPr>
      </w:pPr>
      <w:r>
        <w:rPr>
          <w:rFonts w:ascii="Times New Roman" w:hAnsi="Times New Roman"/>
          <w:sz w:val="28"/>
        </w:rPr>
        <w:t xml:space="preserve">    Выпускники прошлых лет могут участвовать в написании итогового сочинения. </w:t>
      </w:r>
    </w:p>
    <w:p w14:paraId="18000000">
      <w:pPr>
        <w:ind w:firstLine="0" w:left="709"/>
        <w:jc w:val="both"/>
        <w:rPr>
          <w:rFonts w:ascii="Times New Roman" w:hAnsi="Times New Roman"/>
          <w:sz w:val="28"/>
        </w:rPr>
      </w:pPr>
      <w:r>
        <w:rPr>
          <w:rFonts w:ascii="Times New Roman" w:hAnsi="Times New Roman"/>
          <w:sz w:val="28"/>
        </w:rPr>
        <w:t xml:space="preserve">        Для учета итогового сочинения поступающему не требуется представлять документы, подтверждающие получение такого индивидуального достижения. Сумма баллов, начисленных поступающему за индивидуальные достижения, не может быть более 10 баллов.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w:t>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2025-01-19T17:15:01Z</dcterms:modified>
</cp:coreProperties>
</file>