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DA" w:rsidRPr="005851B0" w:rsidRDefault="00DE76DA" w:rsidP="00DE76DA">
      <w:pPr>
        <w:spacing w:after="0" w:line="43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5851B0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Отпуск при работе по совместительству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Если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офи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ци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аль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 тру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дит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на двух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тах, зна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 xml:space="preserve">чит, он </w:t>
      </w:r>
      <w:proofErr w:type="gramStart"/>
      <w:r w:rsidRPr="005851B0">
        <w:rPr>
          <w:rFonts w:ascii="Georgia" w:eastAsia="Times New Roman" w:hAnsi="Georgia" w:cs="Arial"/>
          <w:color w:val="000000"/>
          <w:lang w:eastAsia="ru-RU"/>
        </w:rPr>
        <w:t>яв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</w:t>
      </w:r>
      <w:proofErr w:type="gramEnd"/>
      <w:r w:rsidRPr="005851B0">
        <w:rPr>
          <w:rFonts w:ascii="Georgia" w:eastAsia="Times New Roman" w:hAnsi="Georgia" w:cs="Arial"/>
          <w:color w:val="000000"/>
          <w:lang w:eastAsia="ru-RU"/>
        </w:rPr>
        <w:t xml:space="preserve"> либо внут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ним, либо внеш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ним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лем. В пер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вом слу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чае он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 по двум тру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вым 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рам у 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 (за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ща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 две долж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сти), во вто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ром – по двум тру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вым 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рам у раз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ных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лей (</w:t>
      </w:r>
      <w:hyperlink r:id="rId5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ст. 60.1 ТК РФ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тая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ству,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труд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на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равне с «ос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ми»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ми имеет право на оче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ной еже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ный опла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мый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пуск.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рим о том, как это право он может 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вать.</w:t>
      </w:r>
    </w:p>
    <w:p w:rsidR="00DE76DA" w:rsidRPr="005851B0" w:rsidRDefault="00DE76DA" w:rsidP="00DE76DA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851B0">
        <w:rPr>
          <w:rFonts w:ascii="Arial" w:eastAsia="Times New Roman" w:hAnsi="Arial" w:cs="Arial"/>
          <w:b/>
          <w:bCs/>
          <w:color w:val="000000"/>
          <w:lang w:eastAsia="ru-RU"/>
        </w:rPr>
        <w:t>Правила предоставления отпуска совместителям по ТК РФ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Еже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ный опла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мый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 и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 месту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предо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ку 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но. При внеш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нем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стве это 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ис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хо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дит так. На своем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ном месте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труд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идет в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в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ствии с гра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фи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ком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ков. А на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 дол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жен предо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вить ему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в этот же пе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од на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нии его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яв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ния (</w:t>
      </w:r>
      <w:hyperlink r:id="rId6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ст. 286 ТК РФ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).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зать в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ке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лю нель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зя, как и тре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вать с него 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кие-ли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 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ты, ко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рые под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твер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ли бы даты его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на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ном месте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ты. По край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 xml:space="preserve">ней </w:t>
      </w:r>
      <w:proofErr w:type="gramStart"/>
      <w:r w:rsidRPr="005851B0">
        <w:rPr>
          <w:rFonts w:ascii="Georgia" w:eastAsia="Times New Roman" w:hAnsi="Georgia" w:cs="Arial"/>
          <w:color w:val="000000"/>
          <w:lang w:eastAsia="ru-RU"/>
        </w:rPr>
        <w:t>мере</w:t>
      </w:r>
      <w:proofErr w:type="gramEnd"/>
      <w:r w:rsidRPr="005851B0">
        <w:rPr>
          <w:rFonts w:ascii="Georgia" w:eastAsia="Times New Roman" w:hAnsi="Georgia" w:cs="Arial"/>
          <w:color w:val="000000"/>
          <w:lang w:eastAsia="ru-RU"/>
        </w:rPr>
        <w:t xml:space="preserve"> ТК РФ не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дер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жит норм, на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ю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щих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лей таким пра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вом. Хотя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сить пред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вить справ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ку от дру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 для боль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шей уве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сти, ко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неч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но, можно.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При внут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нем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стве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 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сто предо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 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ный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ку «по обеим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мым им долж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стям».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Если в 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стве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тру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дит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менее 6 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цев и уже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брал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в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на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ном месте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ты, т.к. имеет там на него право, то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«по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ству» ему дол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жен быть предо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лен аван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сом. Иными сло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ми, тре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вать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вой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ки (</w:t>
      </w:r>
      <w:hyperlink r:id="rId7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ст. 122 ТК РФ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 на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 нель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зя.</w:t>
      </w:r>
    </w:p>
    <w:p w:rsidR="00DE76DA" w:rsidRPr="005851B0" w:rsidRDefault="00DE76DA" w:rsidP="00DE76DA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851B0">
        <w:rPr>
          <w:rFonts w:ascii="Arial" w:eastAsia="Times New Roman" w:hAnsi="Arial" w:cs="Arial"/>
          <w:b/>
          <w:bCs/>
          <w:color w:val="000000"/>
          <w:lang w:eastAsia="ru-RU"/>
        </w:rPr>
        <w:t>Если «основной» отпуск больше, чем «по совместительству»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Бы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 так, что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ку по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 месту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дол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жен быть предо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лен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боль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шей 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дол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жи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сти, неже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ли по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ству. Тогда по прось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бе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дни, на ко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рые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ют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по дли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ка, могут быть предо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 ему без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хра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ния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ной платы (</w:t>
      </w:r>
      <w:hyperlink r:id="rId8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ст. 286 ТК РФ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тим, что в такой си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 xml:space="preserve">ции </w:t>
      </w:r>
      <w:proofErr w:type="spellStart"/>
      <w:r w:rsidRPr="005851B0">
        <w:rPr>
          <w:rFonts w:ascii="Georgia" w:eastAsia="Times New Roman" w:hAnsi="Georgia" w:cs="Arial"/>
          <w:color w:val="000000"/>
          <w:lang w:eastAsia="ru-RU"/>
        </w:rPr>
        <w:t>бОль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шая</w:t>
      </w:r>
      <w:proofErr w:type="spellEnd"/>
      <w:r w:rsidRPr="005851B0">
        <w:rPr>
          <w:rFonts w:ascii="Georgia" w:eastAsia="Times New Roman" w:hAnsi="Georgia" w:cs="Arial"/>
          <w:color w:val="000000"/>
          <w:lang w:eastAsia="ru-RU"/>
        </w:rPr>
        <w:t xml:space="preserve"> 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дол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жи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ность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долж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на быть под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твер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жде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на справ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кой с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места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(или вы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пис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кой из гра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фи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ков с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места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ты). Ее нужно будет пред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вить на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ту, где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тру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дит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в 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стве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ля.</w:t>
      </w:r>
    </w:p>
    <w:p w:rsidR="00E977CB" w:rsidRPr="005851B0" w:rsidRDefault="00E977CB" w:rsidP="00DE76DA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977CB" w:rsidRPr="005851B0" w:rsidRDefault="00E977CB" w:rsidP="00DE76DA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E76DA" w:rsidRPr="005851B0" w:rsidRDefault="00DE76DA" w:rsidP="00DE76DA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851B0">
        <w:rPr>
          <w:rFonts w:ascii="Arial" w:eastAsia="Times New Roman" w:hAnsi="Arial" w:cs="Arial"/>
          <w:b/>
          <w:bCs/>
          <w:color w:val="000000"/>
          <w:lang w:eastAsia="ru-RU"/>
        </w:rPr>
        <w:t>Отпуск совместителя в графике отпусков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При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нии гра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фи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ков на сле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ю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щий год (</w:t>
      </w:r>
      <w:hyperlink r:id="rId9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ст. 123 ТК РФ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 внеш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ний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 может не знать, когда ему будет предо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лен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по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 месту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ты. В таком слу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чае пла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мые даты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дан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труд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в гра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фи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ке не ука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ют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 xml:space="preserve">ся. </w:t>
      </w:r>
      <w:r w:rsidRPr="005851B0">
        <w:rPr>
          <w:rFonts w:ascii="Georgia" w:eastAsia="Times New Roman" w:hAnsi="Georgia" w:cs="Arial"/>
          <w:color w:val="000000"/>
          <w:lang w:eastAsia="ru-RU"/>
        </w:rPr>
        <w:lastRenderedPageBreak/>
        <w:t>А в графе 10 «При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ние» можно 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сто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тить, что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труд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 как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Если же даты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по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 месту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из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вест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ны, то они же ука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ют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и в гра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фи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ке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ков на месте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Что 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пол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ния кад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вых 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тов, то в целом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для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лей оформ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ют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в общем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ряд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ке.</w:t>
      </w:r>
    </w:p>
    <w:p w:rsidR="00DE76DA" w:rsidRPr="005851B0" w:rsidRDefault="00DE76DA" w:rsidP="00DE76DA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851B0">
        <w:rPr>
          <w:rFonts w:ascii="Arial" w:eastAsia="Times New Roman" w:hAnsi="Arial" w:cs="Arial"/>
          <w:b/>
          <w:bCs/>
          <w:color w:val="000000"/>
          <w:lang w:eastAsia="ru-RU"/>
        </w:rPr>
        <w:t>Оплата отпуска при работе по совместительству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Сумма 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ных, ко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рая долж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на быть вы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пла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на 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лю, опре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по об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ще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тым пра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лам – ис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хо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дя из сред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на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 (</w:t>
      </w:r>
      <w:hyperlink r:id="rId10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ст. 139 ТК РФ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, </w:t>
      </w:r>
      <w:hyperlink r:id="rId11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п. 10 По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ло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же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ния, утв. По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ста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нов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ле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ни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ем Пра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ви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тель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ства РФ от 24.12.2007 № 922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При внут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нем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стве при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такой же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док. То есть одна вы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пла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та счи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ис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хо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дя из сред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по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 месту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ту, дру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гая – из сред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по месту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Кста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ти, в при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зе на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внут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ля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 нужно ука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зать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по его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ной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 и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 (хотя это будет один и тот же пе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од). Для этого можно ис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поль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вать форму </w:t>
      </w:r>
      <w:r w:rsidRPr="005851B0">
        <w:rPr>
          <w:rFonts w:ascii="Georgia" w:eastAsia="Times New Roman" w:hAnsi="Georgia" w:cs="Arial"/>
          <w:color w:val="000000"/>
          <w:bdr w:val="none" w:sz="0" w:space="0" w:color="auto" w:frame="1"/>
          <w:lang w:eastAsia="ru-RU"/>
        </w:rPr>
        <w:t>№ Т-6а</w:t>
      </w:r>
      <w:r w:rsidRPr="005851B0">
        <w:rPr>
          <w:rFonts w:ascii="Georgia" w:eastAsia="Times New Roman" w:hAnsi="Georgia" w:cs="Arial"/>
          <w:color w:val="000000"/>
          <w:lang w:eastAsia="ru-RU"/>
        </w:rPr>
        <w:t> (</w:t>
      </w:r>
      <w:hyperlink r:id="rId12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утв. По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ста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нов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ле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ни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ем Гос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ком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ста</w:t>
        </w:r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softHyphen/>
          <w:t>та от 05.01.2004 № 1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), при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мую для оформ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ния при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за на несколь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 че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 xml:space="preserve">век. </w:t>
      </w:r>
      <w:proofErr w:type="gramStart"/>
      <w:r w:rsidRPr="005851B0">
        <w:rPr>
          <w:rFonts w:ascii="Georgia" w:eastAsia="Times New Roman" w:hAnsi="Georgia" w:cs="Arial"/>
          <w:color w:val="000000"/>
          <w:lang w:eastAsia="ru-RU"/>
        </w:rPr>
        <w:t>В итоге в двух стро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ках таб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цы будут ука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 одни и те же ФИО, даты на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ла и окон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ния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ка, число дней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и т.д., а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чать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друг от друга стро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ки будут толь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ко по графе 2 «Та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ный номер» и графе 4 «Долж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ность (спе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ци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аль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ность, 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фес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сия)», а также воз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мож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 по графе 3 «Струк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тур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ное под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раз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ние».</w:t>
      </w:r>
      <w:proofErr w:type="gramEnd"/>
    </w:p>
    <w:p w:rsidR="00DE76DA" w:rsidRPr="005851B0" w:rsidRDefault="00DE76DA" w:rsidP="00DE76DA">
      <w:pPr>
        <w:spacing w:after="0" w:line="43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851B0">
        <w:rPr>
          <w:rFonts w:ascii="Arial" w:eastAsia="Times New Roman" w:hAnsi="Arial" w:cs="Arial"/>
          <w:b/>
          <w:bCs/>
          <w:color w:val="000000"/>
          <w:lang w:eastAsia="ru-RU"/>
        </w:rPr>
        <w:t>Если работа по совместительству становится «основной»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Слу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ся, что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 уво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лить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 с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места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и сде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лать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ту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 для себя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ной. Если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 xml:space="preserve">тель не </w:t>
      </w:r>
      <w:proofErr w:type="gramStart"/>
      <w:r w:rsidRPr="005851B0">
        <w:rPr>
          <w:rFonts w:ascii="Georgia" w:eastAsia="Times New Roman" w:hAnsi="Georgia" w:cs="Arial"/>
          <w:color w:val="000000"/>
          <w:lang w:eastAsia="ru-RU"/>
        </w:rPr>
        <w:t>про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тив</w:t>
      </w:r>
      <w:proofErr w:type="gramEnd"/>
      <w:r w:rsidRPr="005851B0">
        <w:rPr>
          <w:rFonts w:ascii="Georgia" w:eastAsia="Times New Roman" w:hAnsi="Georgia" w:cs="Arial"/>
          <w:color w:val="000000"/>
          <w:lang w:eastAsia="ru-RU"/>
        </w:rPr>
        <w:t xml:space="preserve">, </w:t>
      </w:r>
      <w:proofErr w:type="gramStart"/>
      <w:r w:rsidRPr="005851B0">
        <w:rPr>
          <w:rFonts w:ascii="Georgia" w:eastAsia="Times New Roman" w:hAnsi="Georgia" w:cs="Arial"/>
          <w:color w:val="000000"/>
          <w:lang w:eastAsia="ru-RU"/>
        </w:rPr>
        <w:t>то</w:t>
      </w:r>
      <w:proofErr w:type="gramEnd"/>
      <w:r w:rsidRPr="005851B0">
        <w:rPr>
          <w:rFonts w:ascii="Georgia" w:eastAsia="Times New Roman" w:hAnsi="Georgia" w:cs="Arial"/>
          <w:color w:val="000000"/>
          <w:lang w:eastAsia="ru-RU"/>
        </w:rPr>
        <w:t xml:space="preserve"> для этого 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точ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клю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чить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гла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ние об из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нии усло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вий тру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 (</w:t>
      </w:r>
      <w:hyperlink r:id="rId13" w:tgtFrame="_blank" w:history="1">
        <w:r w:rsidRPr="005851B0">
          <w:rPr>
            <w:rFonts w:ascii="Georgia" w:eastAsia="Times New Roman" w:hAnsi="Georgia" w:cs="Arial"/>
            <w:color w:val="F7941E"/>
            <w:u w:val="single"/>
            <w:lang w:eastAsia="ru-RU"/>
          </w:rPr>
          <w:t>ст. 282 ТК РФ</w:t>
        </w:r>
      </w:hyperlink>
      <w:r w:rsidRPr="005851B0">
        <w:rPr>
          <w:rFonts w:ascii="Georgia" w:eastAsia="Times New Roman" w:hAnsi="Georgia" w:cs="Arial"/>
          <w:color w:val="000000"/>
          <w:lang w:eastAsia="ru-RU"/>
        </w:rPr>
        <w:t>).</w:t>
      </w:r>
    </w:p>
    <w:p w:rsidR="00DE76DA" w:rsidRPr="005851B0" w:rsidRDefault="00DE76DA" w:rsidP="00DE76DA">
      <w:pPr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000000"/>
          <w:lang w:eastAsia="ru-RU"/>
        </w:rPr>
      </w:pPr>
      <w:r w:rsidRPr="005851B0">
        <w:rPr>
          <w:rFonts w:ascii="Georgia" w:eastAsia="Times New Roman" w:hAnsi="Georgia" w:cs="Arial"/>
          <w:color w:val="000000"/>
          <w:lang w:eastAsia="ru-RU"/>
        </w:rPr>
        <w:t>Но такая пе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на в тру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вой де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обыч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 вли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я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 xml:space="preserve">ет на </w:t>
      </w:r>
      <w:proofErr w:type="gramStart"/>
      <w:r w:rsidRPr="005851B0">
        <w:rPr>
          <w:rFonts w:ascii="Georgia" w:eastAsia="Times New Roman" w:hAnsi="Georgia" w:cs="Arial"/>
          <w:color w:val="000000"/>
          <w:lang w:eastAsia="ru-RU"/>
        </w:rPr>
        <w:t>пер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вый</w:t>
      </w:r>
      <w:proofErr w:type="gramEnd"/>
      <w:r w:rsidRPr="005851B0">
        <w:rPr>
          <w:rFonts w:ascii="Georgia" w:eastAsia="Times New Roman" w:hAnsi="Georgia" w:cs="Arial"/>
          <w:color w:val="000000"/>
          <w:lang w:eastAsia="ru-RU"/>
        </w:rPr>
        <w:t xml:space="preserve"> сле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ю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щий за ней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пуск.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ной стаж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не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ет. В него ча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стич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 вой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дет пе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од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 по 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ству и по 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му месту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ты. Но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сколь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ку обыч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 «сов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сти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тель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ская» 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та при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сит мень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ший доход, чем ос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нов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ная, и при рас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те сред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го за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ра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бот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ка этот мень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ший доход тоже будет учи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ты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вать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ся, то от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пуск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ные, ско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рее всего, со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труд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ник по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лу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чит в мень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шем раз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ме</w:t>
      </w:r>
      <w:r w:rsidRPr="005851B0">
        <w:rPr>
          <w:rFonts w:ascii="Georgia" w:eastAsia="Times New Roman" w:hAnsi="Georgia" w:cs="Arial"/>
          <w:color w:val="000000"/>
          <w:lang w:eastAsia="ru-RU"/>
        </w:rPr>
        <w:softHyphen/>
        <w:t>ре.</w:t>
      </w:r>
    </w:p>
    <w:p w:rsidR="0056012B" w:rsidRDefault="0056012B"/>
    <w:sectPr w:rsidR="0056012B" w:rsidSect="003929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ACB"/>
    <w:multiLevelType w:val="multilevel"/>
    <w:tmpl w:val="53F2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346E6"/>
    <w:multiLevelType w:val="multilevel"/>
    <w:tmpl w:val="452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76DA"/>
    <w:rsid w:val="00392925"/>
    <w:rsid w:val="0056012B"/>
    <w:rsid w:val="005851B0"/>
    <w:rsid w:val="00767503"/>
    <w:rsid w:val="00C8556E"/>
    <w:rsid w:val="00DE76DA"/>
    <w:rsid w:val="00E9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2B"/>
  </w:style>
  <w:style w:type="paragraph" w:styleId="1">
    <w:name w:val="heading 1"/>
    <w:basedOn w:val="a"/>
    <w:link w:val="10"/>
    <w:uiPriority w:val="9"/>
    <w:qFormat/>
    <w:rsid w:val="00DE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7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6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560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809">
                  <w:marLeft w:val="0"/>
                  <w:marRight w:val="0"/>
                  <w:marTop w:val="180"/>
                  <w:marBottom w:val="180"/>
                  <w:divBdr>
                    <w:top w:val="single" w:sz="6" w:space="14" w:color="CCCCCC"/>
                    <w:left w:val="single" w:sz="6" w:space="18" w:color="CCCCCC"/>
                    <w:bottom w:val="single" w:sz="6" w:space="14" w:color="CCCCCC"/>
                    <w:right w:val="single" w:sz="6" w:space="18" w:color="CCCCCC"/>
                  </w:divBdr>
                </w:div>
                <w:div w:id="328291280">
                  <w:marLeft w:val="0"/>
                  <w:marRight w:val="0"/>
                  <w:marTop w:val="240"/>
                  <w:marBottom w:val="150"/>
                  <w:divBdr>
                    <w:top w:val="single" w:sz="6" w:space="12" w:color="A7A9AC"/>
                    <w:left w:val="none" w:sz="0" w:space="0" w:color="auto"/>
                    <w:bottom w:val="single" w:sz="6" w:space="31" w:color="A7A9AC"/>
                    <w:right w:val="none" w:sz="0" w:space="0" w:color="auto"/>
                  </w:divBdr>
                  <w:divsChild>
                    <w:div w:id="15381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085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&amp;base=LAW&amp;n=191626&amp;div=LAW&amp;dst=101714%2C0&amp;rnd=208987.37977898390324083" TargetMode="External"/><Relationship Id="rId13" Type="http://schemas.openxmlformats.org/officeDocument/2006/relationships/hyperlink" Target="http://base.consultant.ru/cons/cgi/online.cgi?req=doc&amp;base=LAW&amp;n=191626&amp;div=LAW&amp;dst=101699%2C0&amp;rnd=208987.73112181353207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&amp;base=LAW&amp;n=191626&amp;div=LAW&amp;dst=100831%2C0&amp;rnd=208987.8861918064202793" TargetMode="External"/><Relationship Id="rId12" Type="http://schemas.openxmlformats.org/officeDocument/2006/relationships/hyperlink" Target="http://base.consultant.ru/cons/cgi/online.cgi?req=doc&amp;base=LAW&amp;n=47274&amp;div=LAW&amp;dst=100002%2C0&amp;rnd=208987.9045454067415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&amp;base=LAW&amp;n=191626&amp;div=LAW&amp;dst=101714%2C0&amp;rnd=208987.14438590453533484" TargetMode="External"/><Relationship Id="rId11" Type="http://schemas.openxmlformats.org/officeDocument/2006/relationships/hyperlink" Target="http://base.consultant.ru/cons/cgi/online.cgi?req=doc&amp;base=LAW&amp;n=169988&amp;div=LAW&amp;dst=1%2C0&amp;rnd=208987.031122837479066523" TargetMode="External"/><Relationship Id="rId5" Type="http://schemas.openxmlformats.org/officeDocument/2006/relationships/hyperlink" Target="http://base.consultant.ru/cons/cgi/online.cgi?req=doc&amp;base=LAW&amp;n=191626&amp;div=LAW&amp;dst=394%2C0&amp;rnd=208987.76109646593523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consultant.ru/cons/cgi/online.cgi?req=doc&amp;base=LAW&amp;n=191626&amp;div=LAW&amp;dst=100948%2C0&amp;rnd=208987.10632775550109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&amp;base=LAW&amp;n=191626&amp;div=LAW&amp;dst=100840%2C0&amp;rnd=208987.396714900235636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6011</Characters>
  <Application>Microsoft Office Word</Application>
  <DocSecurity>0</DocSecurity>
  <Lines>50</Lines>
  <Paragraphs>14</Paragraphs>
  <ScaleCrop>false</ScaleCrop>
  <Company>Ya Blondinko Edition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Морзова</dc:creator>
  <cp:lastModifiedBy>Морзова</cp:lastModifiedBy>
  <cp:revision>2</cp:revision>
  <dcterms:created xsi:type="dcterms:W3CDTF">2019-03-18T22:36:00Z</dcterms:created>
  <dcterms:modified xsi:type="dcterms:W3CDTF">2019-03-18T22:36:00Z</dcterms:modified>
</cp:coreProperties>
</file>