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E7" w:rsidRPr="00914FE7" w:rsidRDefault="00914FE7" w:rsidP="00363B2B">
      <w:pPr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4FE7">
        <w:rPr>
          <w:rFonts w:ascii="Times New Roman" w:hAnsi="Times New Roman" w:cs="Times New Roman"/>
          <w:b/>
          <w:sz w:val="26"/>
          <w:szCs w:val="26"/>
        </w:rPr>
        <w:t>Всемирный день охраны труда отмечают ежегодно 28 апреля.</w:t>
      </w:r>
    </w:p>
    <w:p w:rsidR="00914FE7" w:rsidRDefault="00914FE7" w:rsidP="00902DDE">
      <w:pPr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914FE7">
        <w:rPr>
          <w:rFonts w:ascii="Times New Roman" w:hAnsi="Times New Roman" w:cs="Times New Roman"/>
          <w:sz w:val="26"/>
          <w:szCs w:val="26"/>
        </w:rPr>
        <w:t>Тема Всемирного дня охраны труда в 2022 году — «Общими усилиями сформировать позитивную культуру охраны труда». Основное значение придается социальному диалогу и вовлеченности всех заинтересованных сторон для формирования позитивной культуры охраны труда.</w:t>
      </w:r>
    </w:p>
    <w:p w:rsidR="00BA49C5" w:rsidRPr="00914FE7" w:rsidRDefault="00914FE7" w:rsidP="00914FE7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914FE7">
        <w:rPr>
          <w:rFonts w:ascii="Times New Roman" w:hAnsi="Times New Roman" w:cs="Times New Roman"/>
          <w:sz w:val="26"/>
          <w:szCs w:val="26"/>
        </w:rPr>
        <w:t>На работе мы проводим множество часов своей жизни, и охрана труда – вопрос, который касается каждого.</w:t>
      </w:r>
    </w:p>
    <w:p w:rsidR="00914FE7" w:rsidRPr="00914FE7" w:rsidRDefault="00914FE7" w:rsidP="00914FE7">
      <w:pPr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914FE7">
        <w:rPr>
          <w:rFonts w:ascii="Times New Roman" w:hAnsi="Times New Roman" w:cs="Times New Roman"/>
          <w:sz w:val="26"/>
          <w:szCs w:val="26"/>
        </w:rPr>
        <w:t>Вопросы безопасности труда всегда будут актуальными. От несчастных случаев на производстве страдает и гибнет огромное количество человек.</w:t>
      </w:r>
      <w:r w:rsidRPr="00914FE7">
        <w:rPr>
          <w:rFonts w:ascii="Times New Roman" w:hAnsi="Times New Roman" w:cs="Times New Roman"/>
          <w:sz w:val="26"/>
          <w:szCs w:val="26"/>
        </w:rPr>
        <w:t xml:space="preserve"> День охраны труда призван обратить внимание общественности и правительств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14FE7">
        <w:rPr>
          <w:rFonts w:ascii="Times New Roman" w:hAnsi="Times New Roman" w:cs="Times New Roman"/>
          <w:sz w:val="26"/>
          <w:szCs w:val="26"/>
        </w:rPr>
        <w:t xml:space="preserve"> к проблемам, связанным с несчастными случаями на рабочих местах и профессиональными заболеваниями, к безопасности труда и судьбам людей, пострадавших или погибших на производстве. </w:t>
      </w:r>
      <w:r w:rsidRPr="00914FE7">
        <w:rPr>
          <w:rFonts w:ascii="Times New Roman" w:hAnsi="Times New Roman" w:cs="Times New Roman"/>
          <w:sz w:val="26"/>
          <w:szCs w:val="26"/>
        </w:rPr>
        <w:t>В трудовых коллективах и учебных заведениях также организовывают лекции, практические занятия</w:t>
      </w:r>
      <w:r>
        <w:rPr>
          <w:rFonts w:ascii="Times New Roman" w:hAnsi="Times New Roman" w:cs="Times New Roman"/>
          <w:sz w:val="26"/>
          <w:szCs w:val="26"/>
        </w:rPr>
        <w:t>, просмотры тематических видео.</w:t>
      </w:r>
    </w:p>
    <w:p w:rsidR="00914FE7" w:rsidRPr="00914FE7" w:rsidRDefault="00914FE7" w:rsidP="00914FE7">
      <w:pPr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914FE7">
        <w:rPr>
          <w:rFonts w:ascii="Times New Roman" w:hAnsi="Times New Roman" w:cs="Times New Roman"/>
          <w:sz w:val="26"/>
          <w:szCs w:val="26"/>
        </w:rPr>
        <w:t>Международные эксперты в сфере охраны труда отмечают, что наличие надежной системы охраны труда, функционирующей при активном участии правительств</w:t>
      </w:r>
      <w:r w:rsidR="00363B2B">
        <w:rPr>
          <w:rFonts w:ascii="Times New Roman" w:hAnsi="Times New Roman" w:cs="Times New Roman"/>
          <w:sz w:val="26"/>
          <w:szCs w:val="26"/>
        </w:rPr>
        <w:t>а</w:t>
      </w:r>
      <w:r w:rsidRPr="00914FE7">
        <w:rPr>
          <w:rFonts w:ascii="Times New Roman" w:hAnsi="Times New Roman" w:cs="Times New Roman"/>
          <w:sz w:val="26"/>
          <w:szCs w:val="26"/>
        </w:rPr>
        <w:t>, работодателей, работников, органов здравоохранения и всех заинтересованных сторон на национальном уровне и на уровне предприятий, играет важнейшую роль в сохранении нормальных условий труда и обеспечении безопасности и здоровья работников.</w:t>
      </w:r>
    </w:p>
    <w:p w:rsidR="00914FE7" w:rsidRDefault="00914FE7" w:rsidP="00914FE7">
      <w:pPr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914FE7">
        <w:rPr>
          <w:rFonts w:ascii="Times New Roman" w:hAnsi="Times New Roman" w:cs="Times New Roman"/>
          <w:sz w:val="26"/>
          <w:szCs w:val="26"/>
        </w:rPr>
        <w:t>Позитивная культура охраны труда строится на вовлеченности, означающей активное участие всех сторон в постоянном укреплении охраны труда. Там, где обеспечена высокая культура охраны труда, работники не стесняются выражать озабоченность возможными угрозами для своей безопасности и здоровья или производственными рисками, а администрация проявляет инициативу в плане совместного с работниками поиска обоснованных, эффективных и надежных решений возникающих проблем. Необходимое для этого условие — открытый обмен информацией и диалог, построенный на доверии и взаимном уважении.</w:t>
      </w:r>
    </w:p>
    <w:p w:rsidR="00D30998" w:rsidRPr="00D30998" w:rsidRDefault="00D30998" w:rsidP="00D30998">
      <w:pPr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Рекомендуемые формы проведения Всемирного дня охраны труда в организации: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Дни</w:t>
      </w:r>
      <w:r w:rsidRPr="00D30998">
        <w:rPr>
          <w:rFonts w:ascii="Times New Roman" w:hAnsi="Times New Roman" w:cs="Times New Roman"/>
          <w:sz w:val="26"/>
          <w:szCs w:val="26"/>
        </w:rPr>
        <w:t xml:space="preserve"> охраны труда рекомендуется проводить специально созданной комиссией, возглавляемой руководителем организации или лицом, назначенным им.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В состав комиссии целесообразно включить главных специалистов организации, руководителей служб и подразделений, работников служб</w:t>
      </w:r>
      <w:bookmarkStart w:id="0" w:name="_GoBack"/>
      <w:bookmarkEnd w:id="0"/>
      <w:r w:rsidRPr="00D30998">
        <w:rPr>
          <w:rFonts w:ascii="Times New Roman" w:hAnsi="Times New Roman" w:cs="Times New Roman"/>
          <w:sz w:val="26"/>
          <w:szCs w:val="26"/>
        </w:rPr>
        <w:t>ы охраны труда, представителей профсоюзной организации, уполномоченных (доверенных) лиц по охране труда представительного органа работников организаци</w:t>
      </w:r>
      <w:r>
        <w:rPr>
          <w:rFonts w:ascii="Times New Roman" w:hAnsi="Times New Roman" w:cs="Times New Roman"/>
          <w:sz w:val="26"/>
          <w:szCs w:val="26"/>
        </w:rPr>
        <w:t>и, членов комиссии</w:t>
      </w:r>
      <w:r w:rsidRPr="00D30998">
        <w:rPr>
          <w:rFonts w:ascii="Times New Roman" w:hAnsi="Times New Roman" w:cs="Times New Roman"/>
          <w:sz w:val="26"/>
          <w:szCs w:val="26"/>
        </w:rPr>
        <w:t xml:space="preserve"> по охране труда, представителей органов государственного надзора и контроля.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ходе проведения дней</w:t>
      </w:r>
      <w:r w:rsidRPr="00D30998">
        <w:rPr>
          <w:rFonts w:ascii="Times New Roman" w:hAnsi="Times New Roman" w:cs="Times New Roman"/>
          <w:sz w:val="26"/>
          <w:szCs w:val="26"/>
        </w:rPr>
        <w:t xml:space="preserve"> охраны труда рекомендуется: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0998">
        <w:rPr>
          <w:rFonts w:ascii="Times New Roman" w:hAnsi="Times New Roman" w:cs="Times New Roman"/>
          <w:sz w:val="26"/>
          <w:szCs w:val="26"/>
        </w:rPr>
        <w:t xml:space="preserve">-обследовать состояние условий и охраны труда в подразделениях организации (рекомендуем провести внутренний контроль по проверочным чек-листам, утвержденным Приказом </w:t>
      </w:r>
      <w:proofErr w:type="spellStart"/>
      <w:r w:rsidRPr="00D30998">
        <w:rPr>
          <w:rFonts w:ascii="Times New Roman" w:hAnsi="Times New Roman" w:cs="Times New Roman"/>
          <w:sz w:val="26"/>
          <w:szCs w:val="26"/>
        </w:rPr>
        <w:t>Роструда</w:t>
      </w:r>
      <w:proofErr w:type="spellEnd"/>
      <w:r w:rsidRPr="00D30998">
        <w:rPr>
          <w:rFonts w:ascii="Times New Roman" w:hAnsi="Times New Roman" w:cs="Times New Roman"/>
          <w:sz w:val="26"/>
          <w:szCs w:val="26"/>
        </w:rPr>
        <w:t xml:space="preserve"> от 01.02.2022 № 20 «Об утверждении форм проверочных листов (списков контрольных вопросов) для осуществления федерального государственного контроля </w:t>
      </w:r>
      <w:r w:rsidRPr="00D30998">
        <w:rPr>
          <w:rFonts w:ascii="Times New Roman" w:hAnsi="Times New Roman" w:cs="Times New Roman"/>
          <w:sz w:val="26"/>
          <w:szCs w:val="26"/>
        </w:rPr>
        <w:lastRenderedPageBreak/>
        <w:t>(надзора) за соблюдением трудового законодательства и иных нормативных правовых актов, содержащих нормы трудового права»;</w:t>
      </w:r>
      <w:proofErr w:type="gramEnd"/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-провести лекции, семинары, совещания по вопросам и проблемам в области охраны труда;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-провести конкурсы в области охраны труда (на лучшего уполномоченного по охране труда, на лучшее оформление уголка по охране труда, лучшее знание инструкций по охране труда, лучший плакат по охране труда и др.);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-подвести итоги проводимых конкурсов и организовать поощрение лучших специалистов, руководителей структурных подразделений, добившихся высоких показателей по охране труда;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-провести заседание комиссии по подведению итогов дня (дней) охраны труда и выработке решений по результатам обследований и другим актуальным вопросам в области охраны труда.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3. При проведении обследований состояния условий и охраны труда на рабочих местах комиссии рекомендуется проверить: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-организацию и качество проведения обучения и инструктажей работников по охране и безопасности труда;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-наличие инструкций по охране труда, инструкций по эксплуатации оборудования, правил по охране труда и других нормативных документов;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-обеспечение работников спецодеждой, специальной обувью и другими средствами индивидуальной защиты, правильность их выдачи, хранения, организации стирки, ремонта, замены;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-обеспечение работников санитарно — бытовыми помещениями и устройствами, их содержание;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-соответствие технологического, грузоподъемного, транспортного, энергетического и другого оборудования требованиям   нормативно — технической документации по охране труда,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-организацию проведения работ с повышенной опасностью и соблюдение мер безопасности при их выполнении;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-наличие и состояние защитных, сигнальных и противопожарных средств и устройств, контрольно-измерительных приборов;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-эффективность работы приточной и вытяжной вентиляции,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-выполнение графиков планово-предупредительных ремонтов производственного оборудования;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 состояние стендов, уголков по охране труда;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-подготовленность работников участков, цехов к работе в аварийных условиях;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-соблюдение установленного режима труда и отдыха, трудовой дисциплины;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-наличие и состав аптечек;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-другие направления деятельности по охране труда в организации.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lastRenderedPageBreak/>
        <w:t>4. В повестку заседания комиссии по охране труда рекомендуется включить вопросы, связанные с соблюдением нормативных требований охраны труда в организации и направленные на оздоровление работников и улучшение условий труда: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-результаты проведенного обследования состояния условий и охраны труда;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-подведение итогов работы организации в области охраны труда;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-ход проведения специальной оценки условий труда и выполнения планов мероприятий, разработанных по её результатам;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-состояние выполнения процедуры оценки профессиональных рисков и выполнения мероприятий по снижению уровней профессионального риска;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-ход выполнения мероприятий по улучшению охраны труда, предусмотренных коллективным договором, соглашением по охране труда;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 xml:space="preserve">-состояние организации </w:t>
      </w:r>
      <w:proofErr w:type="gramStart"/>
      <w:r w:rsidRPr="00D30998">
        <w:rPr>
          <w:rFonts w:ascii="Times New Roman" w:hAnsi="Times New Roman" w:cs="Times New Roman"/>
          <w:sz w:val="26"/>
          <w:szCs w:val="26"/>
        </w:rPr>
        <w:t>обучения по охране</w:t>
      </w:r>
      <w:proofErr w:type="gramEnd"/>
      <w:r w:rsidRPr="00D30998">
        <w:rPr>
          <w:rFonts w:ascii="Times New Roman" w:hAnsi="Times New Roman" w:cs="Times New Roman"/>
          <w:sz w:val="26"/>
          <w:szCs w:val="26"/>
        </w:rPr>
        <w:t xml:space="preserve"> труда в организации, внедрение новых форм обучения и проверки знаний, обучение руководителей и специалистов;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-организация надлежащего санитарно-бытового и лечебно-профилактического обслуживания работников организации;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-выполнение мероприятий по материалам расследования несчастных случаев, а также мероприятий по предупреждению несчастных случаев на производстве и профзаболеваний;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-выполнение предписаний органов государственного надзора и контроля, приказов руководителя организации, решений профсоюзной организации по вопросам охраны труда и другие вопросы в области охраны труда.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5. Провести семинары, собрания, совещания, круглые столы в рамках дня (дней) охраны труда рекомендуется по темам: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-анализ состояния и причин производственного травматизма и случаев профзаболеваний за период времени, прошедший с предыдущего дня охраны труда;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-рассмотрение результатов комплексного обследования подразделений организации, а также результатов трехступенчатого административно — общественного контроля по охране труда;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-рассмотрение представлений общественных организаций, профессиональных союзов об устранении выявленных нарушений законодательства об охране труда;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-о новых достижениях в области организации труда и производства, улучшения условий труда и охраны труда, новых средствах коллективной и индивидуальной защиты, об опыте работы других организаций по снижению производственного травматизма и профессиональной заболеваемости, и другим вопросам в области охраны труда.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6. Организовать проведение обучающих семинаров по вопросам охраны труда, с учетом изменений в Трудовой кодекс РФ, вступивших в силу с 01.03.2022.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7. Рассмотреть вопросы о присоединении к концепции «</w:t>
      </w:r>
      <w:proofErr w:type="spellStart"/>
      <w:r w:rsidRPr="00D30998">
        <w:rPr>
          <w:rFonts w:ascii="Times New Roman" w:hAnsi="Times New Roman" w:cs="Times New Roman"/>
          <w:sz w:val="26"/>
          <w:szCs w:val="26"/>
        </w:rPr>
        <w:t>Vision</w:t>
      </w:r>
      <w:proofErr w:type="spellEnd"/>
      <w:r w:rsidRPr="00D309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998">
        <w:rPr>
          <w:rFonts w:ascii="Times New Roman" w:hAnsi="Times New Roman" w:cs="Times New Roman"/>
          <w:sz w:val="26"/>
          <w:szCs w:val="26"/>
        </w:rPr>
        <w:t>Zero</w:t>
      </w:r>
      <w:proofErr w:type="spellEnd"/>
      <w:r w:rsidRPr="00D30998">
        <w:rPr>
          <w:rFonts w:ascii="Times New Roman" w:hAnsi="Times New Roman" w:cs="Times New Roman"/>
          <w:sz w:val="26"/>
          <w:szCs w:val="26"/>
        </w:rPr>
        <w:t>» или «Нулевой травматизм».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 xml:space="preserve">8. На заседании комиссии заслушать руководителей подразделений организации, в которых имели место грубые нарушения правил и норм охраны труда или произошли несчастные случаи, аварийные и предаварийные ситуации, а также работники организации, </w:t>
      </w:r>
      <w:r w:rsidRPr="00D30998">
        <w:rPr>
          <w:rFonts w:ascii="Times New Roman" w:hAnsi="Times New Roman" w:cs="Times New Roman"/>
          <w:sz w:val="26"/>
          <w:szCs w:val="26"/>
        </w:rPr>
        <w:lastRenderedPageBreak/>
        <w:t>допустившие грубые нарушения требований безопасности труда, трудовой и производственной дисциплины.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9. Подвести итоги проведения мероприятий, посвященных Всемирному дню охраны труда. Результаты проведения дня (дней) охраны труда довести до сведения работников организации посредством освещения их в средствах информации организации.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10. Проведение профилактических бесед с работниками по вопросам электробезопасности, оказания первой помощи пострадавшим на производстве.</w:t>
      </w:r>
    </w:p>
    <w:p w:rsidR="00D30998" w:rsidRPr="00D30998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11. Проведение анкетирования среди работников по вопросам охраны труда.</w:t>
      </w:r>
    </w:p>
    <w:p w:rsidR="00D30998" w:rsidRPr="00914FE7" w:rsidRDefault="00D30998" w:rsidP="00D30998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D30998">
        <w:rPr>
          <w:rFonts w:ascii="Times New Roman" w:hAnsi="Times New Roman" w:cs="Times New Roman"/>
          <w:sz w:val="26"/>
          <w:szCs w:val="26"/>
        </w:rPr>
        <w:t>12. Просмотр с работниками видеороликов по охране труда.</w:t>
      </w:r>
    </w:p>
    <w:p w:rsidR="00363B2B" w:rsidRPr="00363B2B" w:rsidRDefault="00363B2B" w:rsidP="00363B2B">
      <w:pPr>
        <w:rPr>
          <w:sz w:val="26"/>
          <w:szCs w:val="26"/>
        </w:rPr>
      </w:pPr>
    </w:p>
    <w:sectPr w:rsidR="00363B2B" w:rsidRPr="00363B2B" w:rsidSect="00914FE7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97"/>
    <w:rsid w:val="00363B2B"/>
    <w:rsid w:val="00902DDE"/>
    <w:rsid w:val="00914FE7"/>
    <w:rsid w:val="00AC7B97"/>
    <w:rsid w:val="00BA49C5"/>
    <w:rsid w:val="00D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cp:lastPrinted>2022-04-27T22:50:00Z</cp:lastPrinted>
  <dcterms:created xsi:type="dcterms:W3CDTF">2022-04-28T00:50:00Z</dcterms:created>
  <dcterms:modified xsi:type="dcterms:W3CDTF">2022-04-28T00:50:00Z</dcterms:modified>
</cp:coreProperties>
</file>