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E1" w:rsidRPr="00691410" w:rsidRDefault="00AC41E1" w:rsidP="00C12E5C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87" name="Рисунок 87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E1" w:rsidRPr="00691410" w:rsidRDefault="00AC41E1" w:rsidP="00C12E5C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41E1" w:rsidRPr="00691410" w:rsidRDefault="00AC41E1" w:rsidP="00C12E5C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6914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Кировского  муниципального района</w:t>
      </w:r>
    </w:p>
    <w:p w:rsidR="00AC41E1" w:rsidRPr="00691410" w:rsidRDefault="00AC41E1" w:rsidP="00C12E5C">
      <w:pPr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1E1" w:rsidRPr="00691410" w:rsidRDefault="00AC41E1" w:rsidP="00C12E5C">
      <w:pPr>
        <w:keepNext/>
        <w:spacing w:after="0" w:line="240" w:lineRule="auto"/>
        <w:ind w:right="22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</w:t>
      </w:r>
      <w:r w:rsidRPr="0069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</w:p>
    <w:p w:rsidR="00AC41E1" w:rsidRPr="00691410" w:rsidRDefault="00AC41E1" w:rsidP="00C12E5C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1E1" w:rsidRPr="00691410" w:rsidRDefault="00AC41E1" w:rsidP="00C12E5C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1E1" w:rsidRPr="00691410" w:rsidRDefault="00AC41E1" w:rsidP="00C12E5C">
      <w:pPr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08.08.2024 г</w:t>
      </w:r>
      <w:r w:rsidRPr="0069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п. Кировский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73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212</w:t>
      </w:r>
    </w:p>
    <w:p w:rsidR="00AC41E1" w:rsidRPr="00691410" w:rsidRDefault="00AC41E1" w:rsidP="00C12E5C">
      <w:pPr>
        <w:tabs>
          <w:tab w:val="left" w:pos="4204"/>
        </w:tabs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E1" w:rsidRPr="00691410" w:rsidRDefault="00AC41E1" w:rsidP="00C12E5C">
      <w:pPr>
        <w:tabs>
          <w:tab w:val="left" w:pos="4204"/>
        </w:tabs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0BE" w:rsidRPr="00CF5754" w:rsidRDefault="003700BE" w:rsidP="00C12E5C">
      <w:pPr>
        <w:suppressAutoHyphens/>
        <w:spacing w:after="0" w:line="240" w:lineRule="auto"/>
        <w:ind w:right="227"/>
        <w:jc w:val="both"/>
        <w:rPr>
          <w:rFonts w:ascii="Times New Roman" w:eastAsia="Arial" w:hAnsi="Times New Roman" w:cs="Courier New"/>
          <w:sz w:val="24"/>
          <w:szCs w:val="24"/>
        </w:rPr>
      </w:pPr>
      <w:r w:rsidRPr="00CF57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 порядке и условиях назначения и выплаты мер социальной поддержки обучающимся на условиях договора о целевом обучении по программам среднего профессионального и высшего образования по направлению подготовки «Педагогическое образование» для дальнейшей работы в муниципальных организациях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Кировского </w:t>
      </w:r>
      <w:r w:rsidRPr="00CF57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района</w:t>
      </w:r>
      <w:r w:rsidRPr="00CF57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Приморского края, осуществляющих образовательную деятельность </w:t>
      </w:r>
    </w:p>
    <w:p w:rsidR="00AC41E1" w:rsidRPr="00B17F28" w:rsidRDefault="00AC41E1" w:rsidP="00C12E5C">
      <w:pPr>
        <w:widowControl w:val="0"/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AC41E1" w:rsidRPr="00E14EBB" w:rsidRDefault="00AC41E1" w:rsidP="00C12E5C">
      <w:pPr>
        <w:tabs>
          <w:tab w:val="left" w:pos="567"/>
        </w:tabs>
        <w:spacing w:after="0" w:line="360" w:lineRule="auto"/>
        <w:ind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E1" w:rsidRPr="000A63CF" w:rsidRDefault="003700BE" w:rsidP="00C12E5C">
      <w:pPr>
        <w:tabs>
          <w:tab w:val="left" w:pos="851"/>
        </w:tabs>
        <w:spacing w:before="100" w:beforeAutospacing="1" w:after="0" w:line="360" w:lineRule="auto"/>
        <w:ind w:right="227"/>
        <w:jc w:val="both"/>
        <w:outlineLvl w:val="0"/>
        <w:rPr>
          <w:rFonts w:ascii="Times New Roman" w:eastAsia="Arial" w:hAnsi="Times New Roman" w:cs="Courier New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>В целях реализации статьи 56 Федерального закона от 29 декабря 2012 г. N 273-ФЗ «Об образовании в Российской Федерации»,</w:t>
      </w:r>
      <w:r w:rsidR="0059236E" w:rsidRPr="00AC41E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9236E" w:rsidRPr="00AC41E1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ПравительстваРоссийскойФедерации от </w:t>
      </w:r>
      <w:r w:rsidR="00373C5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9236E" w:rsidRPr="00AC41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3C52">
        <w:rPr>
          <w:rFonts w:ascii="Times New Roman" w:eastAsia="Times New Roman" w:hAnsi="Times New Roman" w:cs="Times New Roman"/>
          <w:sz w:val="28"/>
          <w:szCs w:val="28"/>
        </w:rPr>
        <w:t>04</w:t>
      </w:r>
      <w:r w:rsidR="0059236E" w:rsidRPr="00AC41E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3C5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00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3C52">
        <w:rPr>
          <w:rFonts w:ascii="Times New Roman" w:eastAsia="Times New Roman" w:hAnsi="Times New Roman" w:cs="Times New Roman"/>
          <w:sz w:val="28"/>
          <w:szCs w:val="28"/>
        </w:rPr>
        <w:t>555</w:t>
      </w:r>
      <w:r w:rsidR="0059236E" w:rsidRPr="00AC41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73C52" w:rsidRPr="00373C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целевом обучении по обра</w:t>
      </w:r>
      <w:r w:rsidR="00B17F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зовательным программам среднего </w:t>
      </w:r>
      <w:r w:rsidR="00373C52" w:rsidRPr="00373C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профессионального и высшего образования</w:t>
      </w:r>
      <w:r w:rsidR="0059236E" w:rsidRPr="00AC41E1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AC41E1" w:rsidRPr="0035560B">
        <w:rPr>
          <w:rFonts w:ascii="Times New Roman" w:hAnsi="Times New Roman" w:cs="Times New Roman"/>
          <w:sz w:val="26"/>
          <w:szCs w:val="26"/>
        </w:rPr>
        <w:t xml:space="preserve"> руководствуясь ст. 24 Устава Кировского муниципального района, принятого решением Думы Кировского муниципального района  от 08.07.2005г. (в действующей редакции Думы Кировского муниципального района от </w:t>
      </w:r>
      <w:r w:rsidR="000A63CF">
        <w:rPr>
          <w:rFonts w:ascii="Times New Roman" w:hAnsi="Times New Roman" w:cs="Times New Roman"/>
          <w:sz w:val="26"/>
          <w:szCs w:val="26"/>
        </w:rPr>
        <w:t>30</w:t>
      </w:r>
      <w:r w:rsidR="00AC41E1" w:rsidRPr="0035560B">
        <w:rPr>
          <w:rFonts w:ascii="Times New Roman" w:hAnsi="Times New Roman" w:cs="Times New Roman"/>
          <w:sz w:val="26"/>
          <w:szCs w:val="26"/>
        </w:rPr>
        <w:t>.0</w:t>
      </w:r>
      <w:r w:rsidR="000A63CF">
        <w:rPr>
          <w:rFonts w:ascii="Times New Roman" w:hAnsi="Times New Roman" w:cs="Times New Roman"/>
          <w:sz w:val="26"/>
          <w:szCs w:val="26"/>
        </w:rPr>
        <w:t>5</w:t>
      </w:r>
      <w:r w:rsidR="00AC41E1" w:rsidRPr="0035560B">
        <w:rPr>
          <w:rFonts w:ascii="Times New Roman" w:hAnsi="Times New Roman" w:cs="Times New Roman"/>
          <w:sz w:val="26"/>
          <w:szCs w:val="26"/>
        </w:rPr>
        <w:t>.202</w:t>
      </w:r>
      <w:r w:rsidR="0059236E">
        <w:rPr>
          <w:rFonts w:ascii="Times New Roman" w:hAnsi="Times New Roman" w:cs="Times New Roman"/>
          <w:sz w:val="26"/>
          <w:szCs w:val="26"/>
        </w:rPr>
        <w:t>4</w:t>
      </w:r>
      <w:r w:rsidR="00AC41E1" w:rsidRPr="0035560B">
        <w:rPr>
          <w:rFonts w:ascii="Times New Roman" w:hAnsi="Times New Roman" w:cs="Times New Roman"/>
          <w:sz w:val="26"/>
          <w:szCs w:val="26"/>
        </w:rPr>
        <w:t>г. №</w:t>
      </w:r>
      <w:r w:rsidR="000A63CF">
        <w:rPr>
          <w:rFonts w:ascii="Times New Roman" w:hAnsi="Times New Roman" w:cs="Times New Roman"/>
          <w:sz w:val="26"/>
          <w:szCs w:val="26"/>
        </w:rPr>
        <w:t xml:space="preserve"> 166</w:t>
      </w:r>
      <w:r w:rsidR="00AC41E1" w:rsidRPr="0035560B">
        <w:rPr>
          <w:rFonts w:ascii="Times New Roman" w:hAnsi="Times New Roman" w:cs="Times New Roman"/>
          <w:sz w:val="26"/>
          <w:szCs w:val="26"/>
        </w:rPr>
        <w:t xml:space="preserve">-НПА) </w:t>
      </w:r>
    </w:p>
    <w:p w:rsidR="00AC41E1" w:rsidRPr="003700BE" w:rsidRDefault="003700BE" w:rsidP="00C12E5C">
      <w:pPr>
        <w:spacing w:after="0" w:line="360" w:lineRule="auto"/>
        <w:ind w:right="22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700BE" w:rsidRDefault="00AC41E1" w:rsidP="00C12E5C">
      <w:pPr>
        <w:widowControl w:val="0"/>
        <w:numPr>
          <w:ilvl w:val="0"/>
          <w:numId w:val="14"/>
        </w:numPr>
        <w:tabs>
          <w:tab w:val="left" w:pos="1587"/>
        </w:tabs>
        <w:autoSpaceDE w:val="0"/>
        <w:autoSpaceDN w:val="0"/>
        <w:spacing w:before="181" w:after="0" w:line="360" w:lineRule="auto"/>
        <w:ind w:left="0" w:right="227" w:firstLine="0"/>
        <w:jc w:val="both"/>
        <w:rPr>
          <w:rFonts w:ascii="Times New Roman" w:eastAsia="Times New Roman" w:hAnsi="Times New Roman" w:cs="Times New Roman"/>
          <w:sz w:val="28"/>
        </w:rPr>
      </w:pPr>
      <w:r w:rsidRPr="00AC41E1">
        <w:rPr>
          <w:rFonts w:ascii="Times New Roman" w:eastAsia="Times New Roman" w:hAnsi="Times New Roman" w:cs="Times New Roman"/>
          <w:sz w:val="28"/>
        </w:rPr>
        <w:t>Утвердить</w:t>
      </w:r>
      <w:r w:rsidR="003700BE">
        <w:rPr>
          <w:rFonts w:ascii="Times New Roman" w:eastAsia="Times New Roman" w:hAnsi="Times New Roman" w:cs="Times New Roman"/>
          <w:sz w:val="28"/>
        </w:rPr>
        <w:t>:</w:t>
      </w:r>
    </w:p>
    <w:p w:rsidR="002604CE" w:rsidRDefault="003700BE" w:rsidP="00C12E5C">
      <w:pPr>
        <w:suppressAutoHyphens/>
        <w:spacing w:after="0" w:line="360" w:lineRule="auto"/>
        <w:ind w:right="227"/>
        <w:jc w:val="both"/>
        <w:rPr>
          <w:rFonts w:ascii="Times New Roman" w:eastAsia="Arial" w:hAnsi="Times New Roman" w:cs="Courier New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 xml:space="preserve">1) </w:t>
      </w:r>
      <w:hyperlink w:anchor="Par48" w:tgtFrame="ПОЛОЖЕНИЕ">
        <w:r w:rsidRPr="00CF5754">
          <w:rPr>
            <w:rFonts w:ascii="Times New Roman" w:eastAsia="Arial" w:hAnsi="Times New Roman" w:cs="Courier New"/>
            <w:sz w:val="28"/>
            <w:szCs w:val="28"/>
          </w:rPr>
          <w:t>Положение</w:t>
        </w:r>
      </w:hyperlink>
      <w:r w:rsidRPr="00CF5754">
        <w:rPr>
          <w:rFonts w:ascii="Times New Roman" w:eastAsia="Arial" w:hAnsi="Times New Roman" w:cs="Courier New"/>
          <w:sz w:val="28"/>
          <w:szCs w:val="28"/>
        </w:rPr>
        <w:t xml:space="preserve"> о целевом обучении по программам среднего профессионального и высшего образования по направлению подготовки «Педагогическое образование» для дальнейшей работы в муниципальных организациях </w:t>
      </w:r>
      <w:r>
        <w:rPr>
          <w:rFonts w:ascii="Times New Roman" w:eastAsia="Arial" w:hAnsi="Times New Roman" w:cs="Courier New"/>
          <w:sz w:val="28"/>
          <w:szCs w:val="28"/>
        </w:rPr>
        <w:t xml:space="preserve">Кировского </w:t>
      </w:r>
      <w:r w:rsidRPr="00CF5754">
        <w:rPr>
          <w:rFonts w:ascii="Times New Roman" w:eastAsia="Arial" w:hAnsi="Times New Roman" w:cs="Courier New"/>
          <w:sz w:val="28"/>
          <w:szCs w:val="28"/>
        </w:rPr>
        <w:t xml:space="preserve">муниципального </w:t>
      </w:r>
      <w:r>
        <w:rPr>
          <w:rFonts w:ascii="Times New Roman" w:eastAsia="Arial" w:hAnsi="Times New Roman" w:cs="Courier New"/>
          <w:sz w:val="28"/>
          <w:szCs w:val="28"/>
        </w:rPr>
        <w:t xml:space="preserve">района </w:t>
      </w:r>
      <w:r w:rsidRPr="00CF5754">
        <w:rPr>
          <w:rFonts w:ascii="Times New Roman" w:eastAsia="Arial" w:hAnsi="Times New Roman" w:cs="Courier New"/>
          <w:sz w:val="28"/>
          <w:szCs w:val="28"/>
        </w:rPr>
        <w:t>Приморского края, осуществляющих</w:t>
      </w:r>
    </w:p>
    <w:p w:rsidR="003700BE" w:rsidRDefault="003700BE" w:rsidP="00C12E5C">
      <w:pPr>
        <w:suppressAutoHyphens/>
        <w:spacing w:after="0" w:line="360" w:lineRule="auto"/>
        <w:ind w:right="227"/>
        <w:jc w:val="both"/>
        <w:rPr>
          <w:rFonts w:ascii="Times New Roman" w:eastAsia="Arial" w:hAnsi="Times New Roman" w:cs="Courier New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>образовательную деятельность  согласно приложению N 1 к настоящему постановлению;</w:t>
      </w:r>
    </w:p>
    <w:p w:rsidR="00314586" w:rsidRDefault="003700BE" w:rsidP="00C12E5C">
      <w:pPr>
        <w:suppressAutoHyphens/>
        <w:spacing w:after="0" w:line="360" w:lineRule="auto"/>
        <w:jc w:val="both"/>
        <w:rPr>
          <w:rFonts w:ascii="Times New Roman" w:eastAsia="Arial" w:hAnsi="Times New Roman" w:cs="Courier New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lastRenderedPageBreak/>
        <w:t xml:space="preserve">2) </w:t>
      </w:r>
      <w:hyperlink w:anchor="Par252" w:tgtFrame="ПОЛОЖЕНИЕ">
        <w:r w:rsidRPr="00CF5754">
          <w:rPr>
            <w:rFonts w:ascii="Times New Roman" w:eastAsia="Arial" w:hAnsi="Times New Roman" w:cs="Courier New"/>
            <w:sz w:val="28"/>
            <w:szCs w:val="28"/>
          </w:rPr>
          <w:t>Положение</w:t>
        </w:r>
      </w:hyperlink>
      <w:r w:rsidRPr="00CF5754">
        <w:rPr>
          <w:rFonts w:ascii="Times New Roman" w:eastAsia="Arial" w:hAnsi="Times New Roman" w:cs="Courier New"/>
          <w:sz w:val="28"/>
          <w:szCs w:val="28"/>
        </w:rPr>
        <w:t xml:space="preserve"> о мерах социальной поддержки и стимулирования лиц, проходящих целевое обучение 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>на педагогических специальностях в образовательных организациях среднего профессионального и высшего образования по договорам о целевом обучении, заключенным</w:t>
      </w:r>
      <w:r w:rsidR="00390B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гра</w:t>
      </w:r>
      <w:r w:rsidR="00390B02"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данином</w:t>
      </w:r>
      <w:r w:rsidR="00390B02">
        <w:rPr>
          <w:rFonts w:ascii="Times New Roman" w:eastAsia="Times New Roman" w:hAnsi="Times New Roman" w:cs="Times New Roman"/>
          <w:sz w:val="28"/>
          <w:szCs w:val="28"/>
        </w:rPr>
        <w:t>,поступающим на обучение</w:t>
      </w:r>
      <w:r w:rsidRPr="00CF5754">
        <w:rPr>
          <w:rFonts w:ascii="Times New Roman" w:eastAsia="Arial" w:hAnsi="Times New Roman" w:cs="Courier New"/>
          <w:sz w:val="28"/>
          <w:szCs w:val="28"/>
        </w:rPr>
        <w:t>, согласно приложению N 2 к настоящему постановлению.</w:t>
      </w:r>
    </w:p>
    <w:p w:rsidR="00314586" w:rsidRDefault="00314586" w:rsidP="00C12E5C">
      <w:pPr>
        <w:suppressAutoHyphens/>
        <w:spacing w:after="0" w:line="360" w:lineRule="auto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>3)Руководителю аппарата администрации Кировского муниципального района (Тыщенко Л.А.) опубликовать настоящее постановление в средствах массовой информации и разместить на сайтеадминистрации Кировского муниципального района в сети «Интернет»</w:t>
      </w:r>
    </w:p>
    <w:p w:rsidR="003700BE" w:rsidRPr="00CF5754" w:rsidRDefault="00314586" w:rsidP="00C12E5C">
      <w:pPr>
        <w:suppressAutoHyphens/>
        <w:spacing w:after="0" w:line="360" w:lineRule="auto"/>
        <w:jc w:val="both"/>
        <w:rPr>
          <w:rFonts w:ascii="Times New Roman" w:eastAsia="Arial" w:hAnsi="Times New Roman" w:cs="Courier New"/>
          <w:sz w:val="28"/>
          <w:szCs w:val="28"/>
        </w:rPr>
      </w:pPr>
      <w:r>
        <w:rPr>
          <w:rFonts w:ascii="Times New Roman" w:eastAsia="Arial" w:hAnsi="Times New Roman" w:cs="Courier New"/>
          <w:sz w:val="28"/>
          <w:szCs w:val="28"/>
        </w:rPr>
        <w:t xml:space="preserve">4) </w:t>
      </w:r>
      <w:r w:rsidR="003700BE" w:rsidRPr="00CF5754">
        <w:rPr>
          <w:rFonts w:ascii="Times New Roman" w:eastAsia="Arial" w:hAnsi="Times New Roman" w:cs="Courier New"/>
          <w:sz w:val="28"/>
          <w:szCs w:val="28"/>
        </w:rPr>
        <w:t xml:space="preserve">Постановление вступает в силу с </w:t>
      </w:r>
      <w:r>
        <w:rPr>
          <w:rFonts w:ascii="Times New Roman" w:eastAsia="Arial" w:hAnsi="Times New Roman" w:cs="Courier New"/>
          <w:sz w:val="28"/>
          <w:szCs w:val="28"/>
        </w:rPr>
        <w:t xml:space="preserve">момента </w:t>
      </w:r>
      <w:r w:rsidR="008B00AC">
        <w:rPr>
          <w:rFonts w:ascii="Times New Roman" w:eastAsia="Arial" w:hAnsi="Times New Roman" w:cs="Courier New"/>
          <w:sz w:val="28"/>
          <w:szCs w:val="28"/>
        </w:rPr>
        <w:t>опубликования</w:t>
      </w:r>
      <w:r>
        <w:rPr>
          <w:rFonts w:ascii="Times New Roman" w:eastAsia="Arial" w:hAnsi="Times New Roman" w:cs="Courier New"/>
          <w:sz w:val="28"/>
          <w:szCs w:val="28"/>
        </w:rPr>
        <w:t>.</w:t>
      </w:r>
    </w:p>
    <w:p w:rsidR="003700BE" w:rsidRDefault="003700BE" w:rsidP="00C12E5C">
      <w:pPr>
        <w:suppressAutoHyphens/>
        <w:spacing w:before="240" w:after="0" w:line="360" w:lineRule="auto"/>
        <w:jc w:val="both"/>
        <w:rPr>
          <w:rFonts w:ascii="Times New Roman" w:eastAsia="Arial" w:hAnsi="Times New Roman" w:cs="Courier New"/>
          <w:sz w:val="24"/>
          <w:szCs w:val="24"/>
        </w:rPr>
      </w:pPr>
    </w:p>
    <w:p w:rsidR="00F35FF3" w:rsidRPr="00CF5754" w:rsidRDefault="00F35FF3" w:rsidP="00C12E5C">
      <w:pPr>
        <w:suppressAutoHyphens/>
        <w:spacing w:before="240" w:after="0" w:line="360" w:lineRule="auto"/>
        <w:jc w:val="both"/>
        <w:rPr>
          <w:rFonts w:ascii="Times New Roman" w:eastAsia="Arial" w:hAnsi="Times New Roman" w:cs="Courier New"/>
          <w:sz w:val="24"/>
          <w:szCs w:val="24"/>
        </w:rPr>
      </w:pPr>
    </w:p>
    <w:p w:rsidR="0059236E" w:rsidRDefault="000A63CF" w:rsidP="00C12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59236E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59236E">
        <w:rPr>
          <w:rFonts w:ascii="Times New Roman" w:eastAsia="Times New Roman" w:hAnsi="Times New Roman" w:cs="Times New Roman"/>
          <w:sz w:val="28"/>
        </w:rPr>
        <w:t>Кировского</w:t>
      </w:r>
    </w:p>
    <w:p w:rsidR="0059236E" w:rsidRPr="0059236E" w:rsidRDefault="0059236E" w:rsidP="00C12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района                                                                  </w:t>
      </w:r>
      <w:r w:rsidR="000A63CF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.</w:t>
      </w:r>
      <w:r w:rsidR="000A63CF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0A63CF">
        <w:rPr>
          <w:rFonts w:ascii="Times New Roman" w:eastAsia="Times New Roman" w:hAnsi="Times New Roman" w:cs="Times New Roman"/>
          <w:sz w:val="28"/>
        </w:rPr>
        <w:t>Вотяков</w:t>
      </w:r>
    </w:p>
    <w:p w:rsidR="0059236E" w:rsidRPr="00AC41E1" w:rsidRDefault="0059236E" w:rsidP="00C12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59236E" w:rsidRPr="00AC41E1" w:rsidSect="002604CE">
          <w:pgSz w:w="11980" w:h="16890"/>
          <w:pgMar w:top="1134" w:right="600" w:bottom="993" w:left="1400" w:header="720" w:footer="720" w:gutter="0"/>
          <w:cols w:space="720"/>
        </w:sectPr>
      </w:pPr>
    </w:p>
    <w:p w:rsidR="00AC41E1" w:rsidRPr="00AC41E1" w:rsidRDefault="00AC41E1" w:rsidP="00536760">
      <w:pPr>
        <w:widowControl w:val="0"/>
        <w:autoSpaceDE w:val="0"/>
        <w:autoSpaceDN w:val="0"/>
        <w:spacing w:after="0" w:line="139" w:lineRule="exact"/>
        <w:rPr>
          <w:rFonts w:ascii="Times New Roman" w:eastAsia="Times New Roman" w:hAnsi="Times New Roman" w:cs="Times New Roman"/>
          <w:sz w:val="13"/>
          <w:szCs w:val="28"/>
        </w:rPr>
      </w:pPr>
    </w:p>
    <w:p w:rsidR="003700BE" w:rsidRDefault="003700BE" w:rsidP="00C12E5C">
      <w:pPr>
        <w:suppressAutoHyphens/>
        <w:spacing w:after="0" w:line="240" w:lineRule="auto"/>
        <w:ind w:left="142"/>
        <w:jc w:val="right"/>
        <w:outlineLvl w:val="0"/>
        <w:rPr>
          <w:rFonts w:ascii="Times New Roman" w:eastAsia="Arial" w:hAnsi="Times New Roman" w:cs="Courier New"/>
          <w:sz w:val="24"/>
          <w:szCs w:val="24"/>
        </w:rPr>
      </w:pPr>
    </w:p>
    <w:p w:rsidR="00CF5754" w:rsidRPr="00CF5754" w:rsidRDefault="00CF5754" w:rsidP="00536760">
      <w:pPr>
        <w:suppressAutoHyphens/>
        <w:spacing w:after="0"/>
        <w:ind w:left="142"/>
        <w:jc w:val="right"/>
        <w:outlineLvl w:val="0"/>
        <w:rPr>
          <w:rFonts w:ascii="Times New Roman" w:eastAsia="Arial" w:hAnsi="Times New Roman" w:cs="Courier New"/>
          <w:sz w:val="24"/>
          <w:szCs w:val="24"/>
        </w:rPr>
      </w:pPr>
      <w:r w:rsidRPr="00CF5754">
        <w:rPr>
          <w:rFonts w:ascii="Times New Roman" w:eastAsia="Arial" w:hAnsi="Times New Roman" w:cs="Courier New"/>
          <w:sz w:val="24"/>
          <w:szCs w:val="24"/>
        </w:rPr>
        <w:t>Приложение N 1</w:t>
      </w:r>
    </w:p>
    <w:p w:rsidR="00CF5754" w:rsidRPr="00CF5754" w:rsidRDefault="00CF5754" w:rsidP="00536760">
      <w:pPr>
        <w:suppressAutoHyphens/>
        <w:spacing w:after="0"/>
        <w:ind w:left="142"/>
        <w:jc w:val="both"/>
        <w:rPr>
          <w:rFonts w:ascii="Times New Roman" w:eastAsia="Arial" w:hAnsi="Times New Roman" w:cs="Courier New"/>
          <w:sz w:val="24"/>
          <w:szCs w:val="24"/>
        </w:rPr>
      </w:pPr>
    </w:p>
    <w:p w:rsidR="00CF5754" w:rsidRPr="00CF5754" w:rsidRDefault="00CF5754" w:rsidP="00536760">
      <w:pPr>
        <w:suppressAutoHyphens/>
        <w:spacing w:after="0"/>
        <w:ind w:left="142"/>
        <w:jc w:val="both"/>
        <w:rPr>
          <w:rFonts w:ascii="Times New Roman" w:eastAsia="Arial" w:hAnsi="Times New Roman" w:cs="Courier New"/>
          <w:sz w:val="24"/>
          <w:szCs w:val="24"/>
        </w:rPr>
      </w:pPr>
    </w:p>
    <w:p w:rsidR="00CF5754" w:rsidRPr="00CF5754" w:rsidRDefault="00CF5754" w:rsidP="00536760">
      <w:pPr>
        <w:suppressAutoHyphens/>
        <w:spacing w:after="0"/>
        <w:ind w:left="142"/>
        <w:jc w:val="center"/>
        <w:rPr>
          <w:rFonts w:ascii="Times New Roman" w:eastAsia="Arial" w:hAnsi="Times New Roman" w:cs="Courier New"/>
          <w:b/>
          <w:sz w:val="28"/>
          <w:szCs w:val="28"/>
        </w:rPr>
      </w:pPr>
      <w:bookmarkStart w:id="0" w:name="Par48"/>
      <w:bookmarkEnd w:id="0"/>
      <w:r w:rsidRPr="00CF5754">
        <w:rPr>
          <w:rFonts w:ascii="Times New Roman" w:eastAsia="Arial" w:hAnsi="Times New Roman" w:cs="Courier New"/>
          <w:b/>
          <w:sz w:val="28"/>
          <w:szCs w:val="28"/>
        </w:rPr>
        <w:t>ПОЛОЖЕНИЕ</w:t>
      </w:r>
    </w:p>
    <w:p w:rsidR="00CF5754" w:rsidRPr="00CF5754" w:rsidRDefault="00CF5754" w:rsidP="00536760">
      <w:pPr>
        <w:suppressAutoHyphens/>
        <w:spacing w:after="0"/>
        <w:ind w:left="426" w:right="-221"/>
        <w:jc w:val="center"/>
        <w:rPr>
          <w:rFonts w:ascii="Times New Roman" w:eastAsia="Arial" w:hAnsi="Times New Roman" w:cs="Courier New"/>
          <w:b/>
          <w:sz w:val="28"/>
          <w:szCs w:val="28"/>
        </w:rPr>
      </w:pPr>
      <w:r w:rsidRPr="00CF5754">
        <w:rPr>
          <w:rFonts w:ascii="Times New Roman" w:eastAsia="Arial" w:hAnsi="Times New Roman" w:cs="Courier New"/>
          <w:b/>
          <w:sz w:val="28"/>
          <w:szCs w:val="28"/>
        </w:rPr>
        <w:t xml:space="preserve">о  целевом обучении по программам среднего профессионального и высшего образования по направлению подготовки «Педагогическое образование» для дальнейшей работы в муниципальных организациях </w:t>
      </w:r>
      <w:r w:rsidR="003700BE">
        <w:rPr>
          <w:rFonts w:ascii="Times New Roman" w:eastAsia="Arial" w:hAnsi="Times New Roman" w:cs="Courier New"/>
          <w:b/>
          <w:sz w:val="28"/>
          <w:szCs w:val="28"/>
        </w:rPr>
        <w:t xml:space="preserve">Кировского </w:t>
      </w:r>
      <w:r w:rsidRPr="00CF5754">
        <w:rPr>
          <w:rFonts w:ascii="Times New Roman" w:eastAsia="Arial" w:hAnsi="Times New Roman" w:cs="Courier New"/>
          <w:b/>
          <w:sz w:val="28"/>
          <w:szCs w:val="28"/>
        </w:rPr>
        <w:t xml:space="preserve">муниципального </w:t>
      </w:r>
      <w:r w:rsidR="003700BE">
        <w:rPr>
          <w:rFonts w:ascii="Times New Roman" w:eastAsia="Arial" w:hAnsi="Times New Roman" w:cs="Courier New"/>
          <w:b/>
          <w:sz w:val="28"/>
          <w:szCs w:val="28"/>
        </w:rPr>
        <w:t>района</w:t>
      </w:r>
      <w:r w:rsidRPr="00CF5754">
        <w:rPr>
          <w:rFonts w:ascii="Times New Roman" w:eastAsia="Arial" w:hAnsi="Times New Roman" w:cs="Courier New"/>
          <w:b/>
          <w:sz w:val="28"/>
          <w:szCs w:val="28"/>
        </w:rPr>
        <w:t xml:space="preserve"> Приморского края, осуществляющих образовательную деятельность</w:t>
      </w:r>
    </w:p>
    <w:p w:rsidR="00CF5754" w:rsidRPr="00CF5754" w:rsidRDefault="00CF5754" w:rsidP="00536760">
      <w:pPr>
        <w:suppressAutoHyphens/>
        <w:spacing w:after="0"/>
        <w:ind w:left="426"/>
        <w:rPr>
          <w:rFonts w:ascii="Times New Roman" w:eastAsia="Arial" w:hAnsi="Times New Roman" w:cs="Courier New"/>
          <w:sz w:val="28"/>
          <w:szCs w:val="28"/>
        </w:rPr>
      </w:pPr>
    </w:p>
    <w:p w:rsidR="00CF5754" w:rsidRPr="00CF5754" w:rsidRDefault="00CF5754" w:rsidP="00536760">
      <w:pPr>
        <w:suppressAutoHyphens/>
        <w:spacing w:after="0"/>
        <w:ind w:left="426"/>
        <w:jc w:val="center"/>
        <w:outlineLvl w:val="1"/>
        <w:rPr>
          <w:rFonts w:ascii="Times New Roman" w:eastAsia="Arial" w:hAnsi="Times New Roman" w:cs="Courier New"/>
          <w:b/>
          <w:sz w:val="28"/>
          <w:szCs w:val="28"/>
        </w:rPr>
      </w:pPr>
      <w:r w:rsidRPr="00CF5754">
        <w:rPr>
          <w:rFonts w:ascii="Times New Roman" w:eastAsia="Arial" w:hAnsi="Times New Roman" w:cs="Courier New"/>
          <w:b/>
          <w:sz w:val="28"/>
          <w:szCs w:val="28"/>
        </w:rPr>
        <w:t>1. Общие положения</w:t>
      </w:r>
    </w:p>
    <w:p w:rsidR="00CF5754" w:rsidRPr="00CF5754" w:rsidRDefault="00CF5754" w:rsidP="00536760">
      <w:pPr>
        <w:suppressAutoHyphens/>
        <w:spacing w:after="0"/>
        <w:ind w:left="426"/>
        <w:jc w:val="both"/>
        <w:rPr>
          <w:rFonts w:ascii="Times New Roman" w:eastAsia="Arial" w:hAnsi="Times New Roman" w:cs="Courier New"/>
          <w:sz w:val="28"/>
          <w:szCs w:val="28"/>
        </w:rPr>
      </w:pPr>
    </w:p>
    <w:p w:rsidR="00CF5754" w:rsidRPr="00CF5754" w:rsidRDefault="00CF5754" w:rsidP="00536760">
      <w:pPr>
        <w:suppressAutoHyphens/>
        <w:spacing w:after="0"/>
        <w:ind w:left="426" w:right="-221" w:firstLine="540"/>
        <w:jc w:val="both"/>
        <w:rPr>
          <w:rFonts w:ascii="Times New Roman" w:eastAsia="Arial" w:hAnsi="Times New Roman" w:cs="Courier New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 xml:space="preserve">1. </w:t>
      </w:r>
      <w:r w:rsidRPr="00CF5754">
        <w:rPr>
          <w:rFonts w:ascii="Times New Roman" w:eastAsia="Arial" w:hAnsi="Times New Roman" w:cs="Courier New"/>
          <w:color w:val="333333"/>
          <w:sz w:val="28"/>
          <w:szCs w:val="28"/>
        </w:rPr>
        <w:t xml:space="preserve">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по направлению подготовки «Педагогическое образование» (далее соответственно - целевое обучение, образовательные программы). </w:t>
      </w:r>
    </w:p>
    <w:p w:rsidR="00390B02" w:rsidRDefault="00CF5754" w:rsidP="00536760">
      <w:pPr>
        <w:suppressAutoHyphens/>
        <w:spacing w:after="0"/>
        <w:ind w:left="426"/>
        <w:jc w:val="both"/>
        <w:rPr>
          <w:rFonts w:ascii="Calibri" w:eastAsia="Calibri" w:hAnsi="Calibri" w:cs="Calibri"/>
        </w:rPr>
      </w:pPr>
      <w:r w:rsidRPr="00CF5754">
        <w:rPr>
          <w:rFonts w:ascii="Calibri" w:eastAsia="Calibri" w:hAnsi="Calibri" w:cs="Calibri"/>
        </w:rPr>
        <w:tab/>
      </w:r>
      <w:r w:rsidRPr="00CF5754">
        <w:rPr>
          <w:rFonts w:ascii="Times New Roman" w:eastAsia="Calibri" w:hAnsi="Times New Roman" w:cs="Calibri"/>
          <w:sz w:val="28"/>
          <w:szCs w:val="28"/>
        </w:rPr>
        <w:t xml:space="preserve">2. </w:t>
      </w:r>
      <w:r w:rsidRPr="00CF5754">
        <w:rPr>
          <w:rFonts w:ascii="Times New Roman" w:eastAsia="Calibri" w:hAnsi="Times New Roman" w:cs="Calibri"/>
          <w:color w:val="333333"/>
          <w:sz w:val="28"/>
          <w:szCs w:val="28"/>
        </w:rPr>
        <w:t>Целевое обучение осуществляется на основании договора о целевом обучении, заключенного между гражданином, поступившим на обучение по образовательной программе или обучающим</w:t>
      </w:r>
      <w:r w:rsidR="000A63CF">
        <w:rPr>
          <w:rFonts w:ascii="Times New Roman" w:eastAsia="Calibri" w:hAnsi="Times New Roman" w:cs="Calibri"/>
          <w:color w:val="333333"/>
          <w:sz w:val="28"/>
          <w:szCs w:val="28"/>
        </w:rPr>
        <w:t>ся по образовательной программе</w:t>
      </w:r>
      <w:r w:rsidRPr="00CF5754">
        <w:rPr>
          <w:rFonts w:ascii="Times New Roman" w:eastAsia="Calibri" w:hAnsi="Times New Roman" w:cs="Calibri"/>
          <w:color w:val="333333"/>
          <w:sz w:val="28"/>
          <w:szCs w:val="28"/>
        </w:rPr>
        <w:t xml:space="preserve"> и органом местного самоуправления (далее соответственно - договор о целевом обучении, гражданин, заказчик) </w:t>
      </w:r>
      <w:r w:rsidRPr="00CF5754">
        <w:rPr>
          <w:rFonts w:ascii="Times New Roman" w:eastAsia="Times New Roman" w:hAnsi="Times New Roman" w:cs="Times New Roman"/>
          <w:color w:val="333333"/>
          <w:sz w:val="28"/>
          <w:szCs w:val="28"/>
        </w:rPr>
        <w:t>за счет местного бюджета в пределах установленной квоты.</w:t>
      </w:r>
    </w:p>
    <w:p w:rsidR="003E09E2" w:rsidRDefault="00390B02" w:rsidP="00536760">
      <w:pPr>
        <w:suppressAutoHyphens/>
        <w:spacing w:after="0"/>
        <w:ind w:left="284"/>
        <w:jc w:val="both"/>
        <w:rPr>
          <w:rFonts w:ascii="Times New Roman" w:eastAsia="Arial" w:hAnsi="Times New Roman" w:cs="Courier New"/>
          <w:sz w:val="28"/>
          <w:szCs w:val="28"/>
        </w:rPr>
      </w:pPr>
      <w:r w:rsidRPr="00390B02">
        <w:rPr>
          <w:rFonts w:ascii="Times New Roman" w:eastAsia="Calibri" w:hAnsi="Times New Roman" w:cs="Times New Roman"/>
          <w:sz w:val="28"/>
          <w:szCs w:val="28"/>
        </w:rPr>
        <w:t>3.</w:t>
      </w:r>
      <w:r w:rsidR="00CF5754" w:rsidRPr="00CF5754">
        <w:rPr>
          <w:rFonts w:ascii="Times New Roman" w:eastAsia="Arial" w:hAnsi="Times New Roman" w:cs="Courier New"/>
          <w:sz w:val="28"/>
          <w:szCs w:val="28"/>
        </w:rPr>
        <w:t xml:space="preserve">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которые приняты на обучение в соответствии с порядком приема, предусмотренным частью 8 статьи 55 Федерального закона от 29 декабря 2012 г. N 273-ФЗ "Об образовании в Российской Федерации". При поступлении на обучение или во время обучения по образовательной программе среднего профессионального или высшего образования гражданин </w:t>
      </w:r>
    </w:p>
    <w:p w:rsidR="003E09E2" w:rsidRDefault="003E09E2" w:rsidP="00536760">
      <w:pPr>
        <w:suppressAutoHyphens/>
        <w:spacing w:after="0"/>
        <w:ind w:left="284"/>
        <w:jc w:val="both"/>
        <w:rPr>
          <w:rFonts w:ascii="Times New Roman" w:eastAsia="Arial" w:hAnsi="Times New Roman" w:cs="Courier New"/>
          <w:sz w:val="28"/>
          <w:szCs w:val="28"/>
        </w:rPr>
      </w:pPr>
    </w:p>
    <w:p w:rsidR="003E09E2" w:rsidRDefault="003E09E2" w:rsidP="00536760">
      <w:pPr>
        <w:suppressAutoHyphens/>
        <w:spacing w:after="0"/>
        <w:ind w:left="284"/>
        <w:jc w:val="both"/>
        <w:rPr>
          <w:rFonts w:ascii="Times New Roman" w:eastAsia="Arial" w:hAnsi="Times New Roman" w:cs="Courier New"/>
          <w:sz w:val="28"/>
          <w:szCs w:val="28"/>
        </w:rPr>
      </w:pPr>
    </w:p>
    <w:p w:rsidR="00CF5754" w:rsidRPr="00CF5754" w:rsidRDefault="00CF5754" w:rsidP="00536760">
      <w:pPr>
        <w:suppressAutoHyphens/>
        <w:spacing w:after="0"/>
        <w:ind w:left="284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 xml:space="preserve">вправе заключить договор о целевом обучении только с одним заказчиком целевого обучения. Порядок заключения и расторжения договора о целевом обучении граждан,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а </w:t>
      </w:r>
      <w:r w:rsidRPr="00CF5754">
        <w:rPr>
          <w:rFonts w:ascii="Times New Roman" w:eastAsia="Arial" w:hAnsi="Times New Roman" w:cs="Courier New"/>
          <w:sz w:val="28"/>
          <w:szCs w:val="28"/>
        </w:rPr>
        <w:lastRenderedPageBreak/>
        <w:t>также его типовая форма, устанавливаются Правительством Российской Федерации и данным Положением.</w:t>
      </w:r>
    </w:p>
    <w:p w:rsidR="00314586" w:rsidRDefault="00CF5754" w:rsidP="00536760">
      <w:pPr>
        <w:suppressAutoHyphens/>
        <w:spacing w:after="0"/>
        <w:ind w:left="284" w:firstLine="540"/>
        <w:jc w:val="both"/>
        <w:rPr>
          <w:rFonts w:ascii="Times New Roman" w:eastAsia="Arial" w:hAnsi="Times New Roman" w:cs="Courier New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 xml:space="preserve">4. </w:t>
      </w:r>
      <w:r w:rsidRPr="00314586">
        <w:rPr>
          <w:rFonts w:ascii="Times New Roman" w:eastAsia="Arial" w:hAnsi="Times New Roman" w:cs="Courier New"/>
          <w:sz w:val="28"/>
          <w:szCs w:val="28"/>
        </w:rPr>
        <w:t>Орган местного самоуправления:</w:t>
      </w:r>
      <w:r w:rsidR="00390B02" w:rsidRPr="00314586">
        <w:rPr>
          <w:rFonts w:ascii="Times New Roman" w:eastAsia="Arial" w:hAnsi="Times New Roman" w:cs="Courier New"/>
          <w:sz w:val="28"/>
          <w:szCs w:val="28"/>
        </w:rPr>
        <w:t xml:space="preserve"> Образовательное учреждение</w:t>
      </w:r>
    </w:p>
    <w:p w:rsidR="00CF5754" w:rsidRPr="00314586" w:rsidRDefault="00CF5754" w:rsidP="00536760">
      <w:pPr>
        <w:suppressAutoHyphens/>
        <w:spacing w:after="0"/>
        <w:ind w:left="284" w:firstLine="540"/>
        <w:jc w:val="both"/>
        <w:rPr>
          <w:rFonts w:ascii="Times New Roman" w:eastAsia="Arial" w:hAnsi="Times New Roman" w:cs="Courier New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 xml:space="preserve">4.1. </w:t>
      </w:r>
      <w:r w:rsidR="00390B02">
        <w:rPr>
          <w:rFonts w:ascii="Times New Roman" w:eastAsia="Arial" w:hAnsi="Times New Roman" w:cs="Courier New"/>
          <w:sz w:val="28"/>
          <w:szCs w:val="28"/>
        </w:rPr>
        <w:t>В</w:t>
      </w:r>
      <w:r w:rsidRPr="00CF5754">
        <w:rPr>
          <w:rFonts w:ascii="Times New Roman" w:eastAsia="Arial" w:hAnsi="Times New Roman" w:cs="Courier New"/>
          <w:sz w:val="28"/>
          <w:szCs w:val="28"/>
        </w:rPr>
        <w:t xml:space="preserve">ыступает заказчиком </w:t>
      </w:r>
      <w:r w:rsidRPr="00314586">
        <w:rPr>
          <w:rFonts w:ascii="Times New Roman" w:eastAsia="Arial" w:hAnsi="Times New Roman" w:cs="Courier New"/>
          <w:bCs/>
          <w:color w:val="000000"/>
          <w:sz w:val="28"/>
          <w:szCs w:val="28"/>
        </w:rPr>
        <w:t xml:space="preserve">целевого обучения среднего профессионального и высшего образования по направлению подготовки «Педагогическое образование» в </w:t>
      </w:r>
      <w:r w:rsidRPr="00314586">
        <w:rPr>
          <w:rFonts w:ascii="Times New Roman" w:eastAsia="Arial" w:hAnsi="Times New Roman" w:cs="Courier New"/>
          <w:bCs/>
          <w:sz w:val="28"/>
          <w:szCs w:val="28"/>
        </w:rPr>
        <w:t xml:space="preserve">пределах квоты для муниципальных образовательных учреждений </w:t>
      </w:r>
      <w:r w:rsidR="00390B02" w:rsidRPr="00314586">
        <w:rPr>
          <w:rFonts w:ascii="Times New Roman" w:eastAsia="Arial" w:hAnsi="Times New Roman" w:cs="Courier New"/>
          <w:bCs/>
          <w:sz w:val="28"/>
          <w:szCs w:val="28"/>
        </w:rPr>
        <w:t xml:space="preserve">Кировского муниципального </w:t>
      </w:r>
      <w:r w:rsidRPr="00314586">
        <w:rPr>
          <w:rFonts w:ascii="Times New Roman" w:eastAsia="Arial" w:hAnsi="Times New Roman" w:cs="Courier New"/>
          <w:bCs/>
          <w:sz w:val="28"/>
          <w:szCs w:val="28"/>
        </w:rPr>
        <w:t>района Приморского края;</w:t>
      </w:r>
    </w:p>
    <w:p w:rsidR="00CF5754" w:rsidRPr="00314586" w:rsidRDefault="00CF5754" w:rsidP="00536760">
      <w:pPr>
        <w:shd w:val="clear" w:color="auto" w:fill="FFFFFF"/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3145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осуществляют анализ потребности в кадрах по конкретным специальностям ежегодно в срок до  1 марта </w:t>
      </w:r>
      <w:r w:rsidRPr="003145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года, в котором организуется целевое обучение;</w:t>
      </w:r>
    </w:p>
    <w:p w:rsidR="00CF5754" w:rsidRPr="00314586" w:rsidRDefault="00CF5754" w:rsidP="00536760">
      <w:pPr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3145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организует информирование граждан о возможностях прохождения обучения в рамках целевой подготовки через профориентационную работу с обучающимися в образовательных организациях;</w:t>
      </w:r>
    </w:p>
    <w:p w:rsidR="00CF5754" w:rsidRPr="00CF5754" w:rsidRDefault="00CF5754" w:rsidP="00536760">
      <w:pPr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F3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размещает предложения на цифровой платформе «Работа в России» с 01 марта по 10 июня года, в котором организуется целевое обучение (для граждан, поступающих на обучение по образовательным программам);</w:t>
      </w:r>
    </w:p>
    <w:p w:rsidR="00314586" w:rsidRDefault="00CF5754" w:rsidP="00536760">
      <w:pPr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заключает договоры о целевом обучении </w:t>
      </w:r>
      <w:r w:rsidRPr="00CF5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Pr="00F3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гражданами, поступающими на целевое обучение, - в период со дня, следующего за днем издания организацией, осуществляющей образовательную деятельность, распорядительного акта о приеме гражданина на целевое обучение в пределах квоты, до дня начала учебного года включительно.</w:t>
      </w:r>
    </w:p>
    <w:p w:rsidR="002604CE" w:rsidRDefault="00CF5754" w:rsidP="00536760">
      <w:pPr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 xml:space="preserve">4.2. </w:t>
      </w:r>
      <w:r w:rsidRPr="00F35FF3">
        <w:rPr>
          <w:rFonts w:ascii="Times New Roman" w:eastAsia="Arial" w:hAnsi="Times New Roman" w:cs="Courier New"/>
          <w:bCs/>
          <w:color w:val="000000"/>
          <w:sz w:val="28"/>
          <w:szCs w:val="28"/>
        </w:rPr>
        <w:t>Предлож</w:t>
      </w:r>
      <w:r w:rsidR="00390B02" w:rsidRPr="00F35FF3">
        <w:rPr>
          <w:rFonts w:ascii="Times New Roman" w:eastAsia="Arial" w:hAnsi="Times New Roman" w:cs="Courier New"/>
          <w:bCs/>
          <w:color w:val="000000"/>
          <w:sz w:val="28"/>
          <w:szCs w:val="28"/>
        </w:rPr>
        <w:t>ение заказчика должно содержать</w:t>
      </w:r>
      <w:r w:rsidRPr="00F35FF3">
        <w:rPr>
          <w:rFonts w:ascii="Times New Roman" w:eastAsia="Arial" w:hAnsi="Times New Roman" w:cs="Courier New"/>
          <w:bCs/>
          <w:color w:val="000000"/>
          <w:sz w:val="28"/>
          <w:szCs w:val="28"/>
        </w:rPr>
        <w:t>:</w:t>
      </w:r>
    </w:p>
    <w:p w:rsidR="00CF5754" w:rsidRPr="002604CE" w:rsidRDefault="000A63CF" w:rsidP="00536760">
      <w:pPr>
        <w:suppressAutoHyphens/>
        <w:spacing w:after="0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- </w:t>
      </w:r>
      <w:r w:rsidR="00CF5754" w:rsidRPr="00CF5754">
        <w:rPr>
          <w:rFonts w:ascii="Times New Roman" w:eastAsia="Calibri" w:hAnsi="Times New Roman" w:cs="Calibri"/>
          <w:color w:val="000000"/>
          <w:sz w:val="28"/>
          <w:szCs w:val="28"/>
        </w:rPr>
        <w:t>наименование специальности, направления подготовки</w:t>
      </w:r>
      <w:r w:rsidR="00F35FF3">
        <w:rPr>
          <w:rFonts w:ascii="Times New Roman" w:eastAsia="Calibri" w:hAnsi="Times New Roman" w:cs="Calibri"/>
          <w:color w:val="000000"/>
          <w:sz w:val="28"/>
          <w:szCs w:val="28"/>
        </w:rPr>
        <w:t>;</w:t>
      </w:r>
    </w:p>
    <w:p w:rsidR="00CF5754" w:rsidRPr="00CF5754" w:rsidRDefault="000A63CF" w:rsidP="00536760">
      <w:pPr>
        <w:suppressAutoHyphens/>
        <w:spacing w:after="0"/>
        <w:ind w:left="284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- </w:t>
      </w:r>
      <w:r w:rsidR="00CF5754" w:rsidRPr="00CF5754">
        <w:rPr>
          <w:rFonts w:ascii="Times New Roman" w:eastAsia="Calibri" w:hAnsi="Times New Roman" w:cs="Calibri"/>
          <w:color w:val="000000"/>
          <w:sz w:val="28"/>
          <w:szCs w:val="28"/>
        </w:rPr>
        <w:t>наименование образовательной организации, в которой гражданин должен освоить образовательную программу</w:t>
      </w:r>
      <w:r w:rsidR="00F35FF3">
        <w:rPr>
          <w:rFonts w:ascii="Times New Roman" w:eastAsia="Calibri" w:hAnsi="Times New Roman" w:cs="Calibri"/>
          <w:color w:val="000000"/>
          <w:sz w:val="28"/>
          <w:szCs w:val="28"/>
        </w:rPr>
        <w:t>;</w:t>
      </w:r>
    </w:p>
    <w:p w:rsidR="00CF5754" w:rsidRPr="00CF5754" w:rsidRDefault="000A63CF" w:rsidP="00536760">
      <w:pPr>
        <w:suppressAutoHyphens/>
        <w:spacing w:after="0"/>
        <w:ind w:left="284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- </w:t>
      </w:r>
      <w:r w:rsidR="00CF5754" w:rsidRPr="00CF5754">
        <w:rPr>
          <w:rFonts w:ascii="Times New Roman" w:eastAsia="Calibri" w:hAnsi="Times New Roman" w:cs="Calibri"/>
          <w:color w:val="000000"/>
          <w:sz w:val="28"/>
          <w:szCs w:val="28"/>
        </w:rPr>
        <w:t>сведения о мерах поддержки гражданина в период обучения в объеме на уровне не ниже размера государственной академической стипендии;</w:t>
      </w:r>
    </w:p>
    <w:p w:rsidR="00CF5754" w:rsidRPr="00CF5754" w:rsidRDefault="000A63CF" w:rsidP="00536760">
      <w:pPr>
        <w:suppressAutoHyphens/>
        <w:spacing w:after="0"/>
        <w:ind w:left="284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- </w:t>
      </w:r>
      <w:r w:rsidR="00CF5754" w:rsidRPr="00CF5754">
        <w:rPr>
          <w:rFonts w:ascii="Times New Roman" w:eastAsia="Calibri" w:hAnsi="Times New Roman" w:cs="Calibri"/>
          <w:color w:val="000000"/>
          <w:sz w:val="28"/>
          <w:szCs w:val="28"/>
        </w:rPr>
        <w:t>сведения о трудовой деятельности, которую будет осуществлять гражданин;</w:t>
      </w:r>
    </w:p>
    <w:p w:rsidR="00314586" w:rsidRDefault="00CF5754" w:rsidP="00536760">
      <w:pPr>
        <w:suppressAutoHyphens/>
        <w:spacing w:after="0"/>
        <w:ind w:left="284"/>
        <w:jc w:val="both"/>
        <w:rPr>
          <w:rFonts w:ascii="Times New Roman" w:eastAsia="Calibri" w:hAnsi="Times New Roman" w:cs="Calibri"/>
          <w:i/>
          <w:color w:val="000000"/>
          <w:sz w:val="28"/>
          <w:szCs w:val="28"/>
        </w:rPr>
      </w:pPr>
      <w:r w:rsidRPr="00CF5754">
        <w:rPr>
          <w:rFonts w:ascii="Times New Roman" w:eastAsia="Calibri" w:hAnsi="Times New Roman" w:cs="Calibri"/>
          <w:color w:val="000000"/>
          <w:sz w:val="28"/>
          <w:szCs w:val="28"/>
        </w:rPr>
        <w:t>срок осуществления трудовой деятельности в соответствии с договором о целевом обучении (не менее 3 лет и не более 5 лет)</w:t>
      </w:r>
      <w:r w:rsidRPr="00CF5754">
        <w:rPr>
          <w:rFonts w:ascii="Times New Roman" w:eastAsia="Calibri" w:hAnsi="Times New Roman" w:cs="Calibri"/>
          <w:i/>
          <w:color w:val="000000"/>
          <w:sz w:val="28"/>
          <w:szCs w:val="28"/>
        </w:rPr>
        <w:t>.</w:t>
      </w:r>
    </w:p>
    <w:p w:rsidR="00314586" w:rsidRDefault="00CF5754" w:rsidP="00536760">
      <w:pPr>
        <w:suppressAutoHyphens/>
        <w:spacing w:after="0"/>
        <w:ind w:left="284"/>
        <w:jc w:val="both"/>
        <w:rPr>
          <w:rFonts w:ascii="Times New Roman" w:eastAsia="Calibri" w:hAnsi="Times New Roman" w:cs="Calibri"/>
          <w:i/>
          <w:color w:val="000000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t xml:space="preserve">5. Муниципальная образовательная организация </w:t>
      </w:r>
      <w:r w:rsidR="00390B02">
        <w:rPr>
          <w:rFonts w:ascii="Times New Roman" w:eastAsia="Arial" w:hAnsi="Times New Roman" w:cs="Courier New"/>
          <w:sz w:val="28"/>
          <w:szCs w:val="28"/>
        </w:rPr>
        <w:t xml:space="preserve">Кировского муниципального </w:t>
      </w:r>
      <w:r w:rsidRPr="00CF5754">
        <w:rPr>
          <w:rFonts w:ascii="Times New Roman" w:eastAsia="Arial" w:hAnsi="Times New Roman" w:cs="Courier New"/>
          <w:sz w:val="28"/>
          <w:szCs w:val="28"/>
        </w:rPr>
        <w:t xml:space="preserve">района выступает работодателем, подавшим в установленном порядке заявку на целевое обучение и намеренным вступить с обучающимся в трудовые отношения.  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>Работодатели, с учетом положений части 1 статьи 71.1 Федерального закона от 29.12.2012 № 273-ФЗ «Об образовании в Российской Федерации» вправе самостоятельно заключать договоры о целевом обучении с гражданами.</w:t>
      </w:r>
    </w:p>
    <w:p w:rsidR="00CF5754" w:rsidRPr="00314586" w:rsidRDefault="00CF5754" w:rsidP="00536760">
      <w:pPr>
        <w:suppressAutoHyphens/>
        <w:spacing w:after="0"/>
        <w:ind w:left="284"/>
        <w:jc w:val="both"/>
        <w:rPr>
          <w:rFonts w:ascii="Times New Roman" w:eastAsia="Calibri" w:hAnsi="Times New Roman" w:cs="Calibri"/>
          <w:i/>
          <w:color w:val="000000"/>
          <w:sz w:val="28"/>
          <w:szCs w:val="28"/>
        </w:rPr>
      </w:pPr>
      <w:r w:rsidRPr="00CF5754">
        <w:rPr>
          <w:rFonts w:ascii="Times New Roman" w:eastAsia="Calibri" w:hAnsi="Times New Roman" w:cs="Calibri"/>
          <w:sz w:val="28"/>
          <w:szCs w:val="28"/>
        </w:rPr>
        <w:t>6. Существенными условиями договора о целевом обучении являются:</w:t>
      </w:r>
    </w:p>
    <w:p w:rsidR="00CF5754" w:rsidRPr="00F35FF3" w:rsidRDefault="00CF5754" w:rsidP="0053676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35FF3">
        <w:rPr>
          <w:rFonts w:ascii="Times New Roman" w:hAnsi="Times New Roman" w:cs="Times New Roman"/>
          <w:sz w:val="28"/>
          <w:szCs w:val="28"/>
        </w:rPr>
        <w:t>а) обязательства заказчика:</w:t>
      </w:r>
    </w:p>
    <w:p w:rsidR="00CF5754" w:rsidRPr="00F35FF3" w:rsidRDefault="000A63CF" w:rsidP="005367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5754" w:rsidRPr="00F35FF3">
        <w:rPr>
          <w:rFonts w:ascii="Times New Roman" w:hAnsi="Times New Roman" w:cs="Times New Roman"/>
          <w:sz w:val="28"/>
          <w:szCs w:val="28"/>
        </w:rPr>
        <w:t>по организации предоставления и (или) предоставлению гражданину в период обучения ме</w:t>
      </w:r>
      <w:r w:rsidR="007F79C4">
        <w:rPr>
          <w:rFonts w:ascii="Times New Roman" w:hAnsi="Times New Roman" w:cs="Times New Roman"/>
          <w:sz w:val="28"/>
          <w:szCs w:val="28"/>
        </w:rPr>
        <w:t>ры материального стимулирования</w:t>
      </w:r>
      <w:r w:rsidR="00CF5754" w:rsidRPr="00F35FF3">
        <w:rPr>
          <w:rFonts w:ascii="Times New Roman" w:hAnsi="Times New Roman" w:cs="Times New Roman"/>
          <w:sz w:val="28"/>
          <w:szCs w:val="28"/>
        </w:rPr>
        <w:t>. Стороны договора о целевом обучении самостоятельно определяют перечень мер поддержки с указанием порядка, сроков, а также размеров и (или) иных характеристик их предоставления (при необходимости);</w:t>
      </w:r>
    </w:p>
    <w:p w:rsidR="003E09E2" w:rsidRDefault="000A63CF" w:rsidP="005367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754" w:rsidRPr="00F35FF3">
        <w:rPr>
          <w:rFonts w:ascii="Times New Roman" w:hAnsi="Times New Roman" w:cs="Times New Roman"/>
          <w:sz w:val="28"/>
          <w:szCs w:val="28"/>
        </w:rPr>
        <w:t>по трудоустройству гражданина в соответствии с полученной квалификацией не позднее срока, установленного договором о целевом обучении (далее соответственно - трудоустройство, срок трудоустройства), с указанием места осуществления трудовой деятельности в соответствии с</w:t>
      </w:r>
    </w:p>
    <w:p w:rsidR="00CF5754" w:rsidRPr="00F35FF3" w:rsidRDefault="00CF5754" w:rsidP="005367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5FF3">
        <w:rPr>
          <w:rFonts w:ascii="Times New Roman" w:hAnsi="Times New Roman" w:cs="Times New Roman"/>
          <w:sz w:val="28"/>
          <w:szCs w:val="28"/>
        </w:rPr>
        <w:t>полученной квалификацией. Договором о целевом обучении устанавливается, что трудовая деятельность в соответствии с полученной квалификацией будет осуществляться у заказчика или в иной организации (далее - работодатель);</w:t>
      </w:r>
    </w:p>
    <w:p w:rsidR="00CF5754" w:rsidRPr="00F35FF3" w:rsidRDefault="00CF5754" w:rsidP="005367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5FF3">
        <w:rPr>
          <w:rFonts w:ascii="Times New Roman" w:hAnsi="Times New Roman" w:cs="Times New Roman"/>
          <w:sz w:val="28"/>
          <w:szCs w:val="28"/>
        </w:rPr>
        <w:t>б) обязательства гражданина:</w:t>
      </w:r>
    </w:p>
    <w:p w:rsidR="00CF5754" w:rsidRPr="00F35FF3" w:rsidRDefault="000A63CF" w:rsidP="005367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754" w:rsidRPr="00F35FF3">
        <w:rPr>
          <w:rFonts w:ascii="Times New Roman" w:hAnsi="Times New Roman" w:cs="Times New Roman"/>
          <w:sz w:val="28"/>
          <w:szCs w:val="28"/>
        </w:rP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заказчиком);</w:t>
      </w:r>
    </w:p>
    <w:p w:rsidR="000A63CF" w:rsidRDefault="000A63CF" w:rsidP="005367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754" w:rsidRPr="00F35FF3">
        <w:rPr>
          <w:rFonts w:ascii="Times New Roman" w:hAnsi="Times New Roman" w:cs="Times New Roman"/>
          <w:sz w:val="28"/>
          <w:szCs w:val="28"/>
        </w:rPr>
        <w:t>по осуществлению трудовой деятельности в месте, определенном договором о целевом обучении, в течение не менее 3 лет и не более 5 лет (далее - срок трудовой деятельности) в соответствии с полученной квалификацией с учетом трудоустройства в срок, установленный таким договором.</w:t>
      </w:r>
    </w:p>
    <w:p w:rsidR="00163F5A" w:rsidRDefault="00163F5A" w:rsidP="005367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5367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5367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53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53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53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536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0A6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0A6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0A6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0A63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AC" w:rsidRDefault="008B00AC" w:rsidP="003E09E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F5754" w:rsidRPr="000A63CF" w:rsidRDefault="00CF5754" w:rsidP="005B34BC">
      <w:pPr>
        <w:jc w:val="right"/>
        <w:rPr>
          <w:rFonts w:ascii="Times New Roman" w:hAnsi="Times New Roman" w:cs="Times New Roman"/>
          <w:sz w:val="28"/>
          <w:szCs w:val="28"/>
        </w:rPr>
      </w:pPr>
      <w:r w:rsidRPr="00CF5754">
        <w:rPr>
          <w:rFonts w:ascii="Times New Roman" w:eastAsia="Arial" w:hAnsi="Times New Roman" w:cs="Courier New"/>
          <w:sz w:val="28"/>
          <w:szCs w:val="28"/>
        </w:rPr>
        <w:lastRenderedPageBreak/>
        <w:t>Приложение 2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754" w:rsidRPr="00CF5754" w:rsidRDefault="00CF5754" w:rsidP="005B34BC">
      <w:pPr>
        <w:suppressAutoHyphens/>
        <w:spacing w:after="0"/>
        <w:ind w:left="284" w:firstLine="709"/>
        <w:jc w:val="center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CF5754" w:rsidRPr="00CF5754" w:rsidRDefault="00CF5754" w:rsidP="005B34BC">
      <w:pPr>
        <w:suppressAutoHyphens/>
        <w:spacing w:after="0"/>
        <w:ind w:left="284" w:firstLine="709"/>
        <w:jc w:val="center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о мерах социальной поддержки и стимулирования лиц, проходящих целевое обучение на педагогических специальностях в образовательных организациях среднего профессионального и высшего образования по договорам о целевом обучении, заключенным с </w:t>
      </w:r>
      <w:r w:rsidR="00D30205" w:rsidRPr="000A63CF">
        <w:rPr>
          <w:rFonts w:ascii="Times New Roman" w:eastAsia="Times New Roman" w:hAnsi="Times New Roman" w:cs="Times New Roman"/>
          <w:sz w:val="28"/>
          <w:szCs w:val="28"/>
        </w:rPr>
        <w:t>абитуриентом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27 апреля 2024 г. N 555 «О целевом обучении по образовательным программам среднего профессионального и высшего образования».</w:t>
      </w:r>
    </w:p>
    <w:p w:rsidR="00CF5754" w:rsidRPr="00CF5754" w:rsidRDefault="00CF5754" w:rsidP="005B34BC">
      <w:pPr>
        <w:shd w:val="clear" w:color="auto" w:fill="FFFFFF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определяет порядок, условия назначения и размер мер социальной поддержки студентам, обучающимся на педагогических специальностях в образовательных организациях среднего профессионального и высшего образования (далее – образовательная организация) по договорам о целевом обучении, заключенным с муниципальными бюджетными образовательными учреждениями </w:t>
      </w:r>
      <w:r w:rsidR="00552916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(далее – меры поддержки).</w:t>
      </w:r>
    </w:p>
    <w:p w:rsidR="00CF5754" w:rsidRPr="00CF5754" w:rsidRDefault="00CF5754" w:rsidP="005B34BC">
      <w:pPr>
        <w:widowControl w:val="0"/>
        <w:tabs>
          <w:tab w:val="left" w:pos="709"/>
        </w:tabs>
        <w:suppressAutoHyphens/>
        <w:spacing w:after="0"/>
        <w:ind w:left="284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договором о целевом обучении студенту в период обучения предоставляются меры социальной поддержки в виде:</w:t>
      </w:r>
    </w:p>
    <w:p w:rsidR="00CF5754" w:rsidRPr="00CF5754" w:rsidRDefault="00FB721C" w:rsidP="005B34BC">
      <w:pPr>
        <w:widowControl w:val="0"/>
        <w:tabs>
          <w:tab w:val="left" w:pos="709"/>
        </w:tabs>
        <w:suppressAutoHyphens/>
        <w:spacing w:after="0"/>
        <w:ind w:left="284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F5754"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ежемесячной денежной выплаты в размере   </w:t>
      </w:r>
      <w:r w:rsid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3084,00 руб.</w:t>
      </w:r>
      <w:r w:rsidR="00CF5754"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09E2" w:rsidRDefault="00CF5754" w:rsidP="005B34BC">
      <w:pPr>
        <w:widowControl w:val="0"/>
        <w:suppressAutoHyphens/>
        <w:spacing w:after="0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Право на ежемесячную денежную выплату (стипендию) имеют студенты  успешно обучающиеся (удовлетворительно, хорошо и отлично) на педагогических специальностях в образовательных организациях высшего образования по очной форме обучения по направлениям подготовки бакалавриата, специалитета, поступившие в образовательные организации  и заключившие договор о целевом обучении с </w:t>
      </w:r>
      <w:r w:rsidR="00552916" w:rsidRP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муниципальными бюджетными </w:t>
      </w:r>
    </w:p>
    <w:p w:rsidR="00CF5754" w:rsidRPr="00CF5754" w:rsidRDefault="00552916" w:rsidP="005B34BC">
      <w:pPr>
        <w:widowControl w:val="0"/>
        <w:suppressAutoHyphens/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 w:rsidRP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 учреждениями Кировского муниципального района</w:t>
      </w:r>
      <w:r w:rsidR="00CF5754"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F5754" w:rsidRPr="00CF5754" w:rsidRDefault="00CF5754" w:rsidP="005B34BC">
      <w:pPr>
        <w:widowControl w:val="0"/>
        <w:tabs>
          <w:tab w:val="left" w:pos="709"/>
        </w:tabs>
        <w:suppressAutoHyphens/>
        <w:spacing w:after="0"/>
        <w:ind w:left="284"/>
        <w:jc w:val="both"/>
        <w:rPr>
          <w:rFonts w:ascii="Times New Roman" w:eastAsia="Calibri" w:hAnsi="Times New Roman" w:cs="Calibri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ежемесячной денежной выплаты для студентов:</w:t>
      </w:r>
    </w:p>
    <w:p w:rsidR="008B00AC" w:rsidRDefault="00CF5754" w:rsidP="005B34BC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период освоения образовательной программы высшего образования </w:t>
      </w:r>
    </w:p>
    <w:p w:rsidR="00CF5754" w:rsidRPr="00CF5754" w:rsidRDefault="00CF5754" w:rsidP="005B34BC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3084,00</w:t>
      </w: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в месяц.</w:t>
      </w:r>
    </w:p>
    <w:p w:rsidR="00CF5754" w:rsidRPr="00CF5754" w:rsidRDefault="00CF5754" w:rsidP="005B34BC">
      <w:pPr>
        <w:widowControl w:val="0"/>
        <w:tabs>
          <w:tab w:val="left" w:pos="709"/>
        </w:tabs>
        <w:suppressAutoHyphens/>
        <w:spacing w:after="0"/>
        <w:ind w:left="284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период освоения образовательной программы среднего профессионального образования составляет </w:t>
      </w:r>
      <w:r w:rsid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3084,00</w:t>
      </w: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в месяц.</w:t>
      </w:r>
    </w:p>
    <w:p w:rsidR="00CF5754" w:rsidRPr="00CF5754" w:rsidRDefault="00CF5754" w:rsidP="005B34BC">
      <w:pPr>
        <w:widowControl w:val="0"/>
        <w:tabs>
          <w:tab w:val="left" w:pos="709"/>
        </w:tabs>
        <w:suppressAutoHyphens/>
        <w:spacing w:after="0"/>
        <w:ind w:left="284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Ежемесячная денежная выплата производится за счет средств, предусмотренных в бюджете </w:t>
      </w:r>
      <w:r w:rsidR="00552916" w:rsidRP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 муниципального района</w:t>
      </w: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1.5. Финансовые средства для выплаты стипендии носят целевой характер и не могут быть использованы на другие цели</w:t>
      </w:r>
      <w:r w:rsidRPr="00CF5754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</w:p>
    <w:p w:rsidR="00CF5754" w:rsidRPr="00CF5754" w:rsidRDefault="00CF5754" w:rsidP="005B34BC">
      <w:pPr>
        <w:widowControl w:val="0"/>
        <w:suppressAutoHyphens/>
        <w:spacing w:after="0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5754" w:rsidRPr="00CF5754" w:rsidRDefault="00CF5754" w:rsidP="005B34BC">
      <w:pPr>
        <w:widowControl w:val="0"/>
        <w:suppressAutoHyphens/>
        <w:spacing w:after="0"/>
        <w:ind w:left="284"/>
        <w:jc w:val="center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Условия и порядок денежной выплаты </w:t>
      </w:r>
    </w:p>
    <w:p w:rsidR="00CF5754" w:rsidRPr="00CF5754" w:rsidRDefault="00CF5754" w:rsidP="005B34BC">
      <w:pPr>
        <w:widowControl w:val="0"/>
        <w:tabs>
          <w:tab w:val="left" w:pos="342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 Ежемесячная денежная выплата предоставляется с месяца зачисления в образовательную организацию среднего профессионального и высшего образования и по месяц окончания.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Для назначения ежемесячной денежной выплаты студент (представитель студента) представляет в </w:t>
      </w:r>
      <w:r w:rsidR="00552916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Кировского муниципального района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CF5754" w:rsidRPr="00CF5754" w:rsidRDefault="00CF5754" w:rsidP="005B34BC">
      <w:pPr>
        <w:suppressAutoHyphens/>
        <w:spacing w:after="0"/>
        <w:ind w:left="284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9">
        <w:r w:rsidRPr="00CF5754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ежемесячной денежной выплаты по форме согласно приложению к настоящему Положению;</w:t>
      </w:r>
    </w:p>
    <w:p w:rsidR="00CF5754" w:rsidRPr="00CF5754" w:rsidRDefault="00CF5754" w:rsidP="005B34BC">
      <w:pPr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- справку об обучении в образовательной организации, осуществляющей образовательную деятельность по образовательным программам среднего профессионального и высшего образования, по очной форм</w:t>
      </w:r>
      <w:r w:rsidR="00D302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обучения;</w:t>
      </w:r>
    </w:p>
    <w:p w:rsidR="00CF5754" w:rsidRPr="00CF5754" w:rsidRDefault="00CF5754" w:rsidP="005B34BC">
      <w:pPr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- копию документа, удостоверяющего личность студента;</w:t>
      </w:r>
    </w:p>
    <w:p w:rsidR="00CF5754" w:rsidRPr="00CF5754" w:rsidRDefault="00CF5754" w:rsidP="005B34BC">
      <w:pPr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- копию документа, удостоверяющего полномочия представителя студента, и копию документа, удостоверяющего личность представителя студента (в случае представления документов представителем студента);</w:t>
      </w:r>
    </w:p>
    <w:p w:rsidR="00CF5754" w:rsidRPr="00CF5754" w:rsidRDefault="00CF5754" w:rsidP="005B34BC">
      <w:pPr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2.2. Документы, указанные в </w:t>
      </w:r>
      <w:hyperlink r:id="rId10">
        <w:r w:rsidRPr="00CF5754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могут быть представлены путем личного обращения, направлены посредствомпочтовой связи, в форме электронного документа с использованием информационно-технологической и коммуникационной инфраструктуры.</w:t>
      </w:r>
    </w:p>
    <w:p w:rsidR="00CF5754" w:rsidRPr="00CF5754" w:rsidRDefault="00CF5754" w:rsidP="005B34BC">
      <w:pPr>
        <w:suppressAutoHyphens/>
        <w:spacing w:after="0"/>
        <w:ind w:left="284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документов, указанных в пункте </w:t>
      </w:r>
      <w:hyperlink r:id="rId11">
        <w:r w:rsidRPr="00CF5754">
          <w:rPr>
            <w:rFonts w:ascii="Times New Roman" w:eastAsia="Times New Roman" w:hAnsi="Times New Roman" w:cs="Times New Roman"/>
            <w:sz w:val="28"/>
            <w:szCs w:val="28"/>
          </w:rPr>
          <w:t>2.1</w:t>
        </w:r>
      </w:hyperlink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на бумажном носителе копии документов представляются с предъявлением подлинников, если копии документов не засвидетельствованы в нотариальном порядке. При представлении копии документа с подлинником лицо, уполномоченное </w:t>
      </w:r>
      <w:r w:rsidR="00552916" w:rsidRPr="00552916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529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52916" w:rsidRPr="0055291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Кировского муниципального района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>, делает на копии отметку о ее соответствии подлиннику и возвращает подлинник студенту (представителю студента).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Документы в случае их направления в электронном виде подписываются электронной подписью, вид которой предусмотрен федеральным законодательством.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2.3. Представленные студентом документы регистрируются лицом, уполномоченным </w:t>
      </w:r>
      <w:r w:rsidR="00552916" w:rsidRPr="00552916">
        <w:rPr>
          <w:rFonts w:ascii="Times New Roman" w:eastAsia="Times New Roman" w:hAnsi="Times New Roman" w:cs="Times New Roman"/>
          <w:sz w:val="28"/>
          <w:szCs w:val="28"/>
        </w:rPr>
        <w:t>отделом образования администрации Кировского муниципального района</w:t>
      </w:r>
      <w:r w:rsidR="005529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не позднее одного рабочего дня, следующего за днем их поступления. 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Решение о назначении ежемесячной денежной выплаты или об отказе в ее назначении принимается </w:t>
      </w:r>
      <w:r w:rsidR="00552916" w:rsidRP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 образования администрации Кировского муниципального района</w:t>
      </w: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десяти календарных дней со </w:t>
      </w: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дня предоставления документов, указанных в пункте 2.1 настоящего Положения. 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2.5. Основаниями для отказа в назначении ежемесячной денежной выплаты являются:</w:t>
      </w:r>
    </w:p>
    <w:p w:rsidR="00CF5754" w:rsidRPr="00CF5754" w:rsidRDefault="00CF5754" w:rsidP="005B34BC">
      <w:pPr>
        <w:widowControl w:val="0"/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права на ежемесячную денежную выплату;</w:t>
      </w:r>
    </w:p>
    <w:p w:rsidR="00CF5754" w:rsidRPr="00CF5754" w:rsidRDefault="00CF5754" w:rsidP="005B34BC">
      <w:pPr>
        <w:widowControl w:val="0"/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непредставление или представление не в полном объеме студентом (представителем студента) документов, указанных в пункте 2.1 настоящего Положения;</w:t>
      </w:r>
    </w:p>
    <w:p w:rsidR="00CF5754" w:rsidRPr="00CF5754" w:rsidRDefault="00CF5754" w:rsidP="005B34BC">
      <w:pPr>
        <w:widowControl w:val="0"/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в представленных документах недостоверных сведений.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552916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552916" w:rsidRPr="0055291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Кировского муниципального района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в течение 5 календарных дней со дня принятия соответствующего решения направляет студенту уведомление о назначении ежемесячной денежной выплаты или об отказе в ее назначении с указанием причины отказа.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2.7. Ежемесячная денежная выплата выплачивается начиная с месяца начала обучения студента, если документы указанные в пункте 2.1. настоящего Положения в полном объеме представлены студентом (представителем студента) в </w:t>
      </w:r>
      <w:r w:rsidR="00552916" w:rsidRPr="00552916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Кировского муниципального района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не позднее трех месяцев со дня начала обучения. При представлении студентом (представителем студента) документов, указанных в </w:t>
      </w:r>
      <w:hyperlink r:id="rId12">
        <w:r w:rsidRPr="00CF5754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в полном объеме по истечении трех месяцев со дня начала обучения ежемесячная денежная выплата выплачивается за истекшее время, но не более чем за три месяца до месяца, в котором документы представлены заказчику, заключившему со студентом договор о целевом обучении, в полном объеме.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2.8. Ежемесячная денежная выплата производится впервые – не позднее последнего числа месяца, следующего за месяцем, в котором документы представлены в организацию, заключившую со студентом договор о целевом обучении, в полном объеме; в последующем – за текущий месяц не позднее последнего числа текущего месяца.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Ежемесячная денежная выплата за первый семестр осуществляется после предъявления документов, указанных в </w:t>
      </w:r>
      <w:hyperlink w:anchor="30j0zll">
        <w:r w:rsidRPr="00CF57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2.1</w:t>
        </w:r>
      </w:hyperlink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2.10. Для подтверждения права на получение последующей ежемесячной денежной выплаты студент представляет в </w:t>
      </w:r>
      <w:r w:rsidR="008A2A5E" w:rsidRPr="008A2A5E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Кировского муниципального района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справку о прохождении промежуточной аттестации (после завершения каждой промежуточной аттестации не позднее 1 апреля и 1 августа текущего года).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2.11. В случае невыполнения требований пункта 2.10 настоящего Положения выплата ежемесячной денежной выплаты приостанавливается, о чем студент письменно уведомляется в течение 5 рабочих дней со дня 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lastRenderedPageBreak/>
        <w:t>истечения срока, указанного в пункте 2.10 настоящего Положения.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2.12. Возобновление выплаты ежемесячной денежной выплаты, приостановленной в соответствии с пунктом 2.11 настоящего Положения, производится с месяца, следующего за месяцем, в котором студент представил справку о прохождении промежуточной аттестации, при этом студенту выплачивается не полученная им сумма ежемесячной денежной выплаты. О возобновлении выплаты ежемесячной денежной выплаты Администрация письменно уведомляет студента в течение 5 рабочих дней со дня получения справки о прохождении промежуточной аттестации.</w:t>
      </w:r>
    </w:p>
    <w:p w:rsidR="00CF5754" w:rsidRPr="00CF5754" w:rsidRDefault="00FB721C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2.13. В период предоставления </w:t>
      </w:r>
      <w:r w:rsidR="00CF5754" w:rsidRPr="00CF5754">
        <w:rPr>
          <w:rFonts w:ascii="Times New Roman" w:eastAsia="Times New Roman" w:hAnsi="Times New Roman" w:cs="Times New Roman"/>
          <w:sz w:val="28"/>
          <w:szCs w:val="28"/>
        </w:rPr>
        <w:t>студенту академического отпуска, отпуска по беременности и родам, отпуска по уходу за ребенком ежемесячная денежная выплата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2.14. Основаниями для прекращения выплаты ежемесячной денежной выплаты являются:</w:t>
      </w:r>
    </w:p>
    <w:p w:rsidR="00CF5754" w:rsidRPr="00CF5754" w:rsidRDefault="00CF5754" w:rsidP="005B34BC">
      <w:pPr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- отчисление студента из организации, осуществляющей образовательную деятельность по образовательным программам среднего профессионального и высшего образования;</w:t>
      </w:r>
    </w:p>
    <w:p w:rsidR="00CF5754" w:rsidRPr="00CF5754" w:rsidRDefault="00CF5754" w:rsidP="005B34BC">
      <w:pPr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- расторжение договора о целевом обучении. 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Выплата ежемесячной денежной выплаты прекращается с месяца, следующего за месяцем отчисления студента из организации, осуществляющей образовательную деятельность по образовательным программам среднего профессионального и высшего образования.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2.15. В случае предоставления студенту академического отпуска, отпуска по беременности и родам, отпуска по уходу за ребенком, отчисления студента из организации, осуществляющей образовательную деятельность по образовательным программам среднего профессионального и высшего образования студент обязан письменно уведомить об этом </w:t>
      </w:r>
      <w:r w:rsidR="00552916" w:rsidRPr="00552916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Кировского муниципального района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 в течение 10 календарных дней со дня возникновения таких обстоятельств.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>2.16. Излишне выплаченная студенту сумма ежемесячной денежной выплаты вследствие обстоятельств, указанных в пункте 2.15 настоящего Положения, возмещается им добровольно, а в случае спора взыскивается в судебном порядке.</w:t>
      </w:r>
    </w:p>
    <w:p w:rsidR="00CF5754" w:rsidRPr="00CF5754" w:rsidRDefault="00CF5754" w:rsidP="005B34BC">
      <w:pPr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sz w:val="28"/>
          <w:szCs w:val="28"/>
        </w:rPr>
        <w:t xml:space="preserve">2.17. При отчислении студента из образовательной организации среднего профессионального и высшего образования до окончания срока освоения образовательной программы по причине неуспеваемости либо добровольного оставления образовательной организации, а также в случае расторжения договора о целевом обучении студент возвращает заказчику </w:t>
      </w:r>
      <w:r w:rsidRPr="00CF5754">
        <w:rPr>
          <w:rFonts w:ascii="Times New Roman" w:eastAsia="Times New Roman" w:hAnsi="Times New Roman" w:cs="Times New Roman"/>
          <w:sz w:val="28"/>
          <w:szCs w:val="28"/>
        </w:rPr>
        <w:lastRenderedPageBreak/>
        <w:t>выплаченную ему ежемесячную денежную выплату (стипендию) в полном объеме.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2.18. Студент, обучающийся по договору о целевом обучении, по окончании образовательной организации среднего профессионального и высшего образования обязан заключить с </w:t>
      </w:r>
      <w:r w:rsid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</w:t>
      </w:r>
      <w:r w:rsidR="00552916" w:rsidRP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бюджетными образовательным</w:t>
      </w:r>
      <w:r w:rsid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</w:t>
      </w:r>
      <w:r w:rsidR="00552916" w:rsidRP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м Кировского муниципального района</w:t>
      </w:r>
      <w:r w:rsidR="005529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 в срок не более 2 (двух) месяцев после даты отчисления из организации, осуществляющей образовательную деятельность, в связи с получением образования (завершением обучения) и отработать в нем не менее 3 (трех) лет.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2.19. В случае неисполнения обязательств по осуществлению трудовой деятельности в муниципальном бюджетном образовательном учреждении, за исключением случаев, установленных пунктом  2.20  настоящего Положения, Студент обязан возместить заказчику в течение трех месяцев выплаченную ему за все время обучения стипендию, а также выплатить штраф образовательной организации в размере расходов федерального бюджета, осуществленных на обучение гражданина. В случае невыплаты стипендии или штрафа в установленный договором срок получатель стипендии или штрафа осуществляет их взыскание в судебном порядке.</w:t>
      </w:r>
    </w:p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2.20. Студенты освобождаются от выплаты штрафа при наличии следующих оснований:</w:t>
      </w:r>
      <w:bookmarkStart w:id="1" w:name="1fob9te"/>
    </w:p>
    <w:bookmarkEnd w:id="1"/>
    <w:p w:rsidR="00CF5754" w:rsidRPr="00CF5754" w:rsidRDefault="00CF5754" w:rsidP="005B34BC">
      <w:pPr>
        <w:widowControl w:val="0"/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он освобожден от ответственности за неисполнение обязательств по договору о целевом обучении;</w:t>
      </w:r>
    </w:p>
    <w:p w:rsidR="00CF5754" w:rsidRPr="00CF5754" w:rsidRDefault="00CF5754" w:rsidP="005B34BC">
      <w:pPr>
        <w:widowControl w:val="0"/>
        <w:suppressAutoHyphens/>
        <w:spacing w:after="0"/>
        <w:ind w:left="284"/>
        <w:jc w:val="both"/>
        <w:rPr>
          <w:rFonts w:ascii="Times New Roman" w:eastAsia="Calibri" w:hAnsi="Times New Roman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он является единственным родителем, имеющим 3 и более детей;</w:t>
      </w:r>
      <w:bookmarkStart w:id="2" w:name="3znysh7"/>
    </w:p>
    <w:bookmarkEnd w:id="2"/>
    <w:p w:rsidR="00CF5754" w:rsidRPr="00CF5754" w:rsidRDefault="00CF5754" w:rsidP="005B34BC">
      <w:pPr>
        <w:widowControl w:val="0"/>
        <w:suppressAutoHyphens/>
        <w:spacing w:after="0"/>
        <w:ind w:left="284" w:firstLine="709"/>
        <w:jc w:val="both"/>
        <w:rPr>
          <w:rFonts w:ascii="Calibri" w:eastAsia="Calibri" w:hAnsi="Calibri" w:cs="Calibri"/>
        </w:rPr>
      </w:pPr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одного из оснований, указанных в </w:t>
      </w:r>
      <w:hyperlink w:anchor="1fob9te">
        <w:r w:rsidRPr="00CF575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 w:rsidRPr="00CF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третьем настоящего пункта, студент, получивший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AC41E1" w:rsidRDefault="00AC41E1" w:rsidP="005B34BC">
      <w:pPr>
        <w:widowControl w:val="0"/>
        <w:autoSpaceDE w:val="0"/>
        <w:autoSpaceDN w:val="0"/>
        <w:spacing w:after="0"/>
        <w:ind w:left="284"/>
      </w:pPr>
    </w:p>
    <w:p w:rsidR="00314586" w:rsidRDefault="00314586" w:rsidP="005B34BC">
      <w:pPr>
        <w:widowControl w:val="0"/>
        <w:autoSpaceDE w:val="0"/>
        <w:autoSpaceDN w:val="0"/>
        <w:spacing w:after="0"/>
        <w:ind w:left="284"/>
      </w:pPr>
    </w:p>
    <w:p w:rsidR="00314586" w:rsidRDefault="00314586" w:rsidP="005B34BC">
      <w:pPr>
        <w:widowControl w:val="0"/>
        <w:autoSpaceDE w:val="0"/>
        <w:autoSpaceDN w:val="0"/>
        <w:spacing w:after="0"/>
        <w:ind w:left="284"/>
      </w:pPr>
    </w:p>
    <w:p w:rsidR="00C12E5C" w:rsidRDefault="00C12E5C" w:rsidP="005B34BC">
      <w:pPr>
        <w:widowControl w:val="0"/>
        <w:autoSpaceDE w:val="0"/>
        <w:autoSpaceDN w:val="0"/>
        <w:spacing w:after="0"/>
        <w:ind w:left="284"/>
      </w:pPr>
    </w:p>
    <w:p w:rsidR="00314586" w:rsidRDefault="00314586" w:rsidP="005B34BC">
      <w:pPr>
        <w:widowControl w:val="0"/>
        <w:autoSpaceDE w:val="0"/>
        <w:autoSpaceDN w:val="0"/>
        <w:spacing w:after="0"/>
        <w:ind w:left="284"/>
      </w:pPr>
    </w:p>
    <w:p w:rsidR="00314586" w:rsidRDefault="00314586" w:rsidP="003E09E2">
      <w:pPr>
        <w:widowControl w:val="0"/>
        <w:autoSpaceDE w:val="0"/>
        <w:autoSpaceDN w:val="0"/>
        <w:spacing w:after="0" w:line="240" w:lineRule="auto"/>
        <w:ind w:left="284"/>
      </w:pPr>
    </w:p>
    <w:p w:rsidR="00C12E5C" w:rsidRDefault="00C12E5C" w:rsidP="003E09E2">
      <w:pPr>
        <w:widowControl w:val="0"/>
        <w:autoSpaceDE w:val="0"/>
        <w:autoSpaceDN w:val="0"/>
        <w:spacing w:after="0" w:line="240" w:lineRule="auto"/>
        <w:ind w:left="284"/>
      </w:pPr>
    </w:p>
    <w:p w:rsidR="00C12E5C" w:rsidRDefault="00C12E5C" w:rsidP="003E09E2">
      <w:pPr>
        <w:widowControl w:val="0"/>
        <w:autoSpaceDE w:val="0"/>
        <w:autoSpaceDN w:val="0"/>
        <w:spacing w:after="0" w:line="240" w:lineRule="auto"/>
        <w:ind w:left="284"/>
      </w:pPr>
    </w:p>
    <w:p w:rsidR="00C12E5C" w:rsidRDefault="00C12E5C" w:rsidP="003E09E2">
      <w:pPr>
        <w:widowControl w:val="0"/>
        <w:autoSpaceDE w:val="0"/>
        <w:autoSpaceDN w:val="0"/>
        <w:spacing w:after="0" w:line="240" w:lineRule="auto"/>
        <w:ind w:left="284"/>
      </w:pPr>
    </w:p>
    <w:p w:rsidR="00C12E5C" w:rsidRDefault="00C12E5C" w:rsidP="003E09E2">
      <w:pPr>
        <w:widowControl w:val="0"/>
        <w:autoSpaceDE w:val="0"/>
        <w:autoSpaceDN w:val="0"/>
        <w:spacing w:after="0" w:line="240" w:lineRule="auto"/>
        <w:ind w:left="284"/>
      </w:pPr>
    </w:p>
    <w:p w:rsidR="00C12E5C" w:rsidRDefault="00C12E5C" w:rsidP="003E09E2">
      <w:pPr>
        <w:widowControl w:val="0"/>
        <w:autoSpaceDE w:val="0"/>
        <w:autoSpaceDN w:val="0"/>
        <w:spacing w:after="0" w:line="240" w:lineRule="auto"/>
        <w:ind w:left="284"/>
      </w:pPr>
    </w:p>
    <w:p w:rsidR="00C12E5C" w:rsidRDefault="00C12E5C" w:rsidP="003E09E2">
      <w:pPr>
        <w:widowControl w:val="0"/>
        <w:autoSpaceDE w:val="0"/>
        <w:autoSpaceDN w:val="0"/>
        <w:spacing w:after="0" w:line="240" w:lineRule="auto"/>
        <w:ind w:left="284"/>
      </w:pPr>
    </w:p>
    <w:p w:rsidR="00C12E5C" w:rsidRDefault="00C12E5C" w:rsidP="003E09E2">
      <w:pPr>
        <w:widowControl w:val="0"/>
        <w:autoSpaceDE w:val="0"/>
        <w:autoSpaceDN w:val="0"/>
        <w:spacing w:after="0" w:line="240" w:lineRule="auto"/>
        <w:ind w:left="284"/>
      </w:pPr>
    </w:p>
    <w:p w:rsidR="00C12E5C" w:rsidRDefault="00C12E5C" w:rsidP="00CF5754">
      <w:pPr>
        <w:widowControl w:val="0"/>
        <w:autoSpaceDE w:val="0"/>
        <w:autoSpaceDN w:val="0"/>
        <w:spacing w:after="0" w:line="240" w:lineRule="auto"/>
      </w:pPr>
      <w:bookmarkStart w:id="3" w:name="_GoBack"/>
      <w:bookmarkEnd w:id="3"/>
    </w:p>
    <w:p w:rsidR="00314586" w:rsidRDefault="00314586" w:rsidP="00CF5754">
      <w:pPr>
        <w:widowControl w:val="0"/>
        <w:autoSpaceDE w:val="0"/>
        <w:autoSpaceDN w:val="0"/>
        <w:spacing w:after="0" w:line="240" w:lineRule="auto"/>
      </w:pPr>
    </w:p>
    <w:p w:rsidR="00BB7FD8" w:rsidRPr="00BB7FD8" w:rsidRDefault="00BB7FD8" w:rsidP="00BB7FD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BB7FD8" w:rsidRPr="00BB7FD8" w:rsidRDefault="00BB7FD8" w:rsidP="00BB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FD8" w:rsidRPr="00BB7FD8" w:rsidRDefault="00BB7FD8" w:rsidP="00BB7FD8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Courier New"/>
          <w:sz w:val="24"/>
          <w:szCs w:val="24"/>
          <w:u w:val="single"/>
        </w:rPr>
      </w:pPr>
      <w:r w:rsidRPr="00CF57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 порядке и условиях назначения и выплаты мер социальной поддержки обучающимся на условиях договора о целевом обучении по программам среднего профессионального и высшего образования по направлению подготовки «Педагогическое образование» для дальнейшей работы в муниципальных организациях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Кировского </w:t>
      </w:r>
      <w:r w:rsidRPr="00CF5754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муниципального </w:t>
      </w:r>
      <w:r w:rsidRPr="00BB7FD8"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  <w:t xml:space="preserve">района Приморского края, осуществляющих образовательную деятельность </w:t>
      </w:r>
    </w:p>
    <w:p w:rsidR="00BB7FD8" w:rsidRPr="00BB7FD8" w:rsidRDefault="00BB7FD8" w:rsidP="00BB7FD8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BB7FD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проекта распоряжения, постановления</w:t>
      </w:r>
    </w:p>
    <w:p w:rsidR="00BB7FD8" w:rsidRPr="00BB7FD8" w:rsidRDefault="00BB7FD8" w:rsidP="00BB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5"/>
        <w:gridCol w:w="2129"/>
        <w:gridCol w:w="1978"/>
        <w:gridCol w:w="1697"/>
        <w:gridCol w:w="1236"/>
      </w:tblGrid>
      <w:tr w:rsidR="00BB7FD8" w:rsidRPr="00BB7FD8" w:rsidTr="00716BD6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D8" w:rsidRPr="00BB7FD8" w:rsidRDefault="00BB7FD8" w:rsidP="00BB7F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D8" w:rsidRPr="00BB7FD8" w:rsidRDefault="00BB7FD8" w:rsidP="00BB7F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D8" w:rsidRPr="00BB7FD8" w:rsidRDefault="00BB7FD8" w:rsidP="00BB7F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поступления документа на согласование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D8" w:rsidRPr="00BB7FD8" w:rsidRDefault="00BB7FD8" w:rsidP="00BB7F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Замечания, подпись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D8" w:rsidRPr="00BB7FD8" w:rsidRDefault="00BB7FD8" w:rsidP="00BB7F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согласования</w:t>
            </w:r>
          </w:p>
        </w:tc>
      </w:tr>
      <w:tr w:rsidR="00BB7FD8" w:rsidRPr="00BB7FD8" w:rsidTr="00716BD6">
        <w:trPr>
          <w:trHeight w:val="36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И.о. заместителя главы администрации КМР</w:t>
            </w: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</w:t>
            </w:r>
          </w:p>
          <w:p w:rsid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УМСАПЭ</w:t>
            </w:r>
          </w:p>
          <w:p w:rsidR="008B00AC" w:rsidRDefault="008B00AC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B00AC" w:rsidRPr="00BB7FD8" w:rsidRDefault="008B00AC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финансового управления администрации КМР</w:t>
            </w: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начальника отдела образования</w:t>
            </w: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Л.А. Тыщенко</w:t>
            </w: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И.А. Шелков</w:t>
            </w:r>
          </w:p>
          <w:p w:rsidR="008B00AC" w:rsidRPr="00BB7FD8" w:rsidRDefault="008B00AC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8B00AC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М.В. Ситник</w:t>
            </w:r>
          </w:p>
          <w:p w:rsidR="008B00AC" w:rsidRDefault="008B00AC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B00AC" w:rsidRDefault="008B00AC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B00AC" w:rsidRDefault="008B00AC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B00AC" w:rsidRDefault="008B00AC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Г.В. Терская</w:t>
            </w: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FD8" w:rsidRPr="00BB7FD8" w:rsidTr="00716BD6">
        <w:trPr>
          <w:trHeight w:val="75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7F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Антикоррупционная  экспертиза</w:t>
            </w:r>
          </w:p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D8" w:rsidRPr="00BB7FD8" w:rsidRDefault="00BB7FD8" w:rsidP="00BB7F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7FD8" w:rsidRPr="00BB7FD8" w:rsidRDefault="00BB7FD8" w:rsidP="00BB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FD8" w:rsidRPr="00BB7FD8" w:rsidRDefault="00BB7FD8" w:rsidP="00BB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7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разослать</w:t>
      </w:r>
      <w:r w:rsidRPr="00BB7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отдел образования, </w:t>
      </w:r>
      <w:r w:rsidR="008B00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ОУ</w:t>
      </w:r>
    </w:p>
    <w:p w:rsidR="00BB7FD8" w:rsidRPr="00BB7FD8" w:rsidRDefault="00BB7FD8" w:rsidP="00BB7F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 отв. за  подготовку проекта   </w:t>
      </w:r>
      <w:r w:rsidRPr="00BB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 </w:t>
      </w:r>
      <w:r w:rsidRPr="00BB7FD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Михайленко</w:t>
      </w:r>
    </w:p>
    <w:p w:rsidR="00BB7FD8" w:rsidRPr="00BB7FD8" w:rsidRDefault="00BB7FD8" w:rsidP="00BB7F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в общий отдел _________________ 2024  г.</w:t>
      </w:r>
    </w:p>
    <w:p w:rsidR="00BB7FD8" w:rsidRPr="00BB7FD8" w:rsidRDefault="00BB7FD8" w:rsidP="00BB7F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аппарата  __________________ Л.А. Тыщенко</w:t>
      </w:r>
    </w:p>
    <w:p w:rsidR="00BB7FD8" w:rsidRPr="00BB7FD8" w:rsidRDefault="00BB7FD8" w:rsidP="00BB7F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BB7FD8" w:rsidRPr="00BB7FD8" w:rsidRDefault="00BB7FD8" w:rsidP="00BB7FD8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sectPr w:rsidR="00BB7FD8" w:rsidRPr="00BB7FD8" w:rsidSect="00536760">
      <w:headerReference w:type="default" r:id="rId13"/>
      <w:pgSz w:w="11970" w:h="16890"/>
      <w:pgMar w:top="1134" w:right="1134" w:bottom="568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91" w:rsidRDefault="006E3091">
      <w:pPr>
        <w:spacing w:after="0" w:line="240" w:lineRule="auto"/>
      </w:pPr>
      <w:r>
        <w:separator/>
      </w:r>
    </w:p>
  </w:endnote>
  <w:endnote w:type="continuationSeparator" w:id="1">
    <w:p w:rsidR="006E3091" w:rsidRDefault="006E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91" w:rsidRDefault="006E3091">
      <w:pPr>
        <w:spacing w:after="0" w:line="240" w:lineRule="auto"/>
      </w:pPr>
      <w:r>
        <w:separator/>
      </w:r>
    </w:p>
  </w:footnote>
  <w:footnote w:type="continuationSeparator" w:id="1">
    <w:p w:rsidR="006E3091" w:rsidRDefault="006E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E1" w:rsidRDefault="00EE5D67">
    <w:pPr>
      <w:pStyle w:val="a3"/>
      <w:spacing w:line="14" w:lineRule="auto"/>
      <w:rPr>
        <w:sz w:val="20"/>
      </w:rPr>
    </w:pPr>
    <w:r w:rsidRPr="00EE5D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6" o:spid="_x0000_s4097" type="#_x0000_t202" style="position:absolute;margin-left:305.6pt;margin-top:14.45pt;width:17.7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keuwIAAKo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" filled="f" stroked="f">
          <v:textbox inset="0,0,0,0">
            <w:txbxContent>
              <w:p w:rsidR="00AC41E1" w:rsidRDefault="00AC41E1">
                <w:pPr>
                  <w:spacing w:before="20"/>
                  <w:rPr>
                    <w:rFonts w:ascii="Courier New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8BE"/>
    <w:multiLevelType w:val="hybridMultilevel"/>
    <w:tmpl w:val="D6CC0BD0"/>
    <w:lvl w:ilvl="0" w:tplc="93DCF244">
      <w:numFmt w:val="bullet"/>
      <w:lvlText w:val="-"/>
      <w:lvlJc w:val="left"/>
      <w:pPr>
        <w:ind w:left="121" w:hanging="193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C916E920">
      <w:numFmt w:val="bullet"/>
      <w:lvlText w:val="•"/>
      <w:lvlJc w:val="left"/>
      <w:pPr>
        <w:ind w:left="1095" w:hanging="193"/>
      </w:pPr>
      <w:rPr>
        <w:rFonts w:hint="default"/>
        <w:lang w:val="ru-RU" w:eastAsia="en-US" w:bidi="ar-SA"/>
      </w:rPr>
    </w:lvl>
    <w:lvl w:ilvl="2" w:tplc="05642580">
      <w:numFmt w:val="bullet"/>
      <w:lvlText w:val="•"/>
      <w:lvlJc w:val="left"/>
      <w:pPr>
        <w:ind w:left="2070" w:hanging="193"/>
      </w:pPr>
      <w:rPr>
        <w:rFonts w:hint="default"/>
        <w:lang w:val="ru-RU" w:eastAsia="en-US" w:bidi="ar-SA"/>
      </w:rPr>
    </w:lvl>
    <w:lvl w:ilvl="3" w:tplc="EF622944">
      <w:numFmt w:val="bullet"/>
      <w:lvlText w:val="•"/>
      <w:lvlJc w:val="left"/>
      <w:pPr>
        <w:ind w:left="3045" w:hanging="193"/>
      </w:pPr>
      <w:rPr>
        <w:rFonts w:hint="default"/>
        <w:lang w:val="ru-RU" w:eastAsia="en-US" w:bidi="ar-SA"/>
      </w:rPr>
    </w:lvl>
    <w:lvl w:ilvl="4" w:tplc="73026D88">
      <w:numFmt w:val="bullet"/>
      <w:lvlText w:val="•"/>
      <w:lvlJc w:val="left"/>
      <w:pPr>
        <w:ind w:left="4021" w:hanging="193"/>
      </w:pPr>
      <w:rPr>
        <w:rFonts w:hint="default"/>
        <w:lang w:val="ru-RU" w:eastAsia="en-US" w:bidi="ar-SA"/>
      </w:rPr>
    </w:lvl>
    <w:lvl w:ilvl="5" w:tplc="6B3435D2">
      <w:numFmt w:val="bullet"/>
      <w:lvlText w:val="•"/>
      <w:lvlJc w:val="left"/>
      <w:pPr>
        <w:ind w:left="4996" w:hanging="193"/>
      </w:pPr>
      <w:rPr>
        <w:rFonts w:hint="default"/>
        <w:lang w:val="ru-RU" w:eastAsia="en-US" w:bidi="ar-SA"/>
      </w:rPr>
    </w:lvl>
    <w:lvl w:ilvl="6" w:tplc="3E5A598E">
      <w:numFmt w:val="bullet"/>
      <w:lvlText w:val="•"/>
      <w:lvlJc w:val="left"/>
      <w:pPr>
        <w:ind w:left="5971" w:hanging="193"/>
      </w:pPr>
      <w:rPr>
        <w:rFonts w:hint="default"/>
        <w:lang w:val="ru-RU" w:eastAsia="en-US" w:bidi="ar-SA"/>
      </w:rPr>
    </w:lvl>
    <w:lvl w:ilvl="7" w:tplc="0B8E9852">
      <w:numFmt w:val="bullet"/>
      <w:lvlText w:val="•"/>
      <w:lvlJc w:val="left"/>
      <w:pPr>
        <w:ind w:left="6947" w:hanging="193"/>
      </w:pPr>
      <w:rPr>
        <w:rFonts w:hint="default"/>
        <w:lang w:val="ru-RU" w:eastAsia="en-US" w:bidi="ar-SA"/>
      </w:rPr>
    </w:lvl>
    <w:lvl w:ilvl="8" w:tplc="EF38D8AA">
      <w:numFmt w:val="bullet"/>
      <w:lvlText w:val="•"/>
      <w:lvlJc w:val="left"/>
      <w:pPr>
        <w:ind w:left="7922" w:hanging="193"/>
      </w:pPr>
      <w:rPr>
        <w:rFonts w:hint="default"/>
        <w:lang w:val="ru-RU" w:eastAsia="en-US" w:bidi="ar-SA"/>
      </w:rPr>
    </w:lvl>
  </w:abstractNum>
  <w:abstractNum w:abstractNumId="1">
    <w:nsid w:val="01B952CA"/>
    <w:multiLevelType w:val="multilevel"/>
    <w:tmpl w:val="7280F52A"/>
    <w:lvl w:ilvl="0">
      <w:start w:val="3"/>
      <w:numFmt w:val="decimal"/>
      <w:lvlText w:val="%1"/>
      <w:lvlJc w:val="left"/>
      <w:pPr>
        <w:ind w:left="105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70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707"/>
      </w:pPr>
      <w:rPr>
        <w:rFonts w:hint="default"/>
        <w:lang w:val="ru-RU" w:eastAsia="en-US" w:bidi="ar-SA"/>
      </w:rPr>
    </w:lvl>
  </w:abstractNum>
  <w:abstractNum w:abstractNumId="2">
    <w:nsid w:val="2B5A690B"/>
    <w:multiLevelType w:val="multilevel"/>
    <w:tmpl w:val="0D1A02E0"/>
    <w:lvl w:ilvl="0">
      <w:start w:val="4"/>
      <w:numFmt w:val="decimal"/>
      <w:lvlText w:val="%1"/>
      <w:lvlJc w:val="left"/>
      <w:pPr>
        <w:ind w:left="150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1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705"/>
      </w:pPr>
      <w:rPr>
        <w:rFonts w:hint="default"/>
        <w:lang w:val="ru-RU" w:eastAsia="en-US" w:bidi="ar-SA"/>
      </w:rPr>
    </w:lvl>
  </w:abstractNum>
  <w:abstractNum w:abstractNumId="3">
    <w:nsid w:val="2C2376E0"/>
    <w:multiLevelType w:val="multilevel"/>
    <w:tmpl w:val="9DDED5FA"/>
    <w:lvl w:ilvl="0">
      <w:start w:val="5"/>
      <w:numFmt w:val="decimal"/>
      <w:lvlText w:val="%1"/>
      <w:lvlJc w:val="left"/>
      <w:pPr>
        <w:ind w:left="176" w:hanging="7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7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806"/>
        <w:jc w:val="left"/>
      </w:pPr>
      <w:rPr>
        <w:rFonts w:ascii="Times New Roman" w:eastAsia="Times New Roman" w:hAnsi="Times New Roman" w:cs="Times New Roman" w:hint="default"/>
        <w:w w:val="99"/>
        <w:position w:val="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806"/>
      </w:pPr>
      <w:rPr>
        <w:rFonts w:hint="default"/>
        <w:lang w:val="ru-RU" w:eastAsia="en-US" w:bidi="ar-SA"/>
      </w:rPr>
    </w:lvl>
  </w:abstractNum>
  <w:abstractNum w:abstractNumId="4">
    <w:nsid w:val="377138EE"/>
    <w:multiLevelType w:val="multilevel"/>
    <w:tmpl w:val="771AB1E6"/>
    <w:lvl w:ilvl="0">
      <w:start w:val="1"/>
      <w:numFmt w:val="decimal"/>
      <w:lvlText w:val="%1."/>
      <w:lvlJc w:val="left"/>
      <w:pPr>
        <w:ind w:left="175" w:hanging="701"/>
        <w:jc w:val="left"/>
      </w:pPr>
      <w:rPr>
        <w:rFonts w:ascii="Times New Roman" w:eastAsia="Times New Roman" w:hAnsi="Times New Roman" w:cs="Times New Roman" w:hint="default"/>
        <w:w w:val="98"/>
        <w:position w:val="3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73" w:hanging="282"/>
        <w:jc w:val="righ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49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3" w:hanging="86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11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865"/>
      </w:pPr>
      <w:rPr>
        <w:rFonts w:hint="default"/>
        <w:lang w:val="ru-RU" w:eastAsia="en-US" w:bidi="ar-SA"/>
      </w:rPr>
    </w:lvl>
  </w:abstractNum>
  <w:abstractNum w:abstractNumId="5">
    <w:nsid w:val="3D5A61D2"/>
    <w:multiLevelType w:val="multilevel"/>
    <w:tmpl w:val="4614E4CC"/>
    <w:lvl w:ilvl="0">
      <w:start w:val="3"/>
      <w:numFmt w:val="decimal"/>
      <w:lvlText w:val="%1"/>
      <w:lvlJc w:val="left"/>
      <w:pPr>
        <w:ind w:left="135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536"/>
      </w:pPr>
      <w:rPr>
        <w:rFonts w:hint="default"/>
        <w:lang w:val="ru-RU" w:eastAsia="en-US" w:bidi="ar-SA"/>
      </w:rPr>
    </w:lvl>
  </w:abstractNum>
  <w:abstractNum w:abstractNumId="6">
    <w:nsid w:val="3F294ADA"/>
    <w:multiLevelType w:val="multilevel"/>
    <w:tmpl w:val="E978432C"/>
    <w:lvl w:ilvl="0">
      <w:start w:val="4"/>
      <w:numFmt w:val="decimal"/>
      <w:lvlText w:val="%1"/>
      <w:lvlJc w:val="left"/>
      <w:pPr>
        <w:ind w:left="111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661"/>
      </w:pPr>
      <w:rPr>
        <w:rFonts w:hint="default"/>
        <w:lang w:val="ru-RU" w:eastAsia="en-US" w:bidi="ar-SA"/>
      </w:rPr>
    </w:lvl>
  </w:abstractNum>
  <w:abstractNum w:abstractNumId="7">
    <w:nsid w:val="41FB6ED5"/>
    <w:multiLevelType w:val="hybridMultilevel"/>
    <w:tmpl w:val="453ED0B2"/>
    <w:lvl w:ilvl="0" w:tplc="F06C216A">
      <w:numFmt w:val="bullet"/>
      <w:lvlText w:val="-"/>
      <w:lvlJc w:val="left"/>
      <w:pPr>
        <w:ind w:left="295" w:hanging="167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23446770">
      <w:numFmt w:val="bullet"/>
      <w:lvlText w:val="-"/>
      <w:lvlJc w:val="left"/>
      <w:pPr>
        <w:ind w:left="173" w:hanging="241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2" w:tplc="C3482194">
      <w:numFmt w:val="bullet"/>
      <w:lvlText w:val="•"/>
      <w:lvlJc w:val="left"/>
      <w:pPr>
        <w:ind w:left="1367" w:hanging="241"/>
      </w:pPr>
      <w:rPr>
        <w:rFonts w:hint="default"/>
        <w:lang w:val="ru-RU" w:eastAsia="en-US" w:bidi="ar-SA"/>
      </w:rPr>
    </w:lvl>
    <w:lvl w:ilvl="3" w:tplc="93DA7DCC">
      <w:numFmt w:val="bullet"/>
      <w:lvlText w:val="•"/>
      <w:lvlJc w:val="left"/>
      <w:pPr>
        <w:ind w:left="2434" w:hanging="241"/>
      </w:pPr>
      <w:rPr>
        <w:rFonts w:hint="default"/>
        <w:lang w:val="ru-RU" w:eastAsia="en-US" w:bidi="ar-SA"/>
      </w:rPr>
    </w:lvl>
    <w:lvl w:ilvl="4" w:tplc="960008D8">
      <w:numFmt w:val="bullet"/>
      <w:lvlText w:val="•"/>
      <w:lvlJc w:val="left"/>
      <w:pPr>
        <w:ind w:left="3501" w:hanging="241"/>
      </w:pPr>
      <w:rPr>
        <w:rFonts w:hint="default"/>
        <w:lang w:val="ru-RU" w:eastAsia="en-US" w:bidi="ar-SA"/>
      </w:rPr>
    </w:lvl>
    <w:lvl w:ilvl="5" w:tplc="87622086">
      <w:numFmt w:val="bullet"/>
      <w:lvlText w:val="•"/>
      <w:lvlJc w:val="left"/>
      <w:pPr>
        <w:ind w:left="4568" w:hanging="241"/>
      </w:pPr>
      <w:rPr>
        <w:rFonts w:hint="default"/>
        <w:lang w:val="ru-RU" w:eastAsia="en-US" w:bidi="ar-SA"/>
      </w:rPr>
    </w:lvl>
    <w:lvl w:ilvl="6" w:tplc="383A8662">
      <w:numFmt w:val="bullet"/>
      <w:lvlText w:val="•"/>
      <w:lvlJc w:val="left"/>
      <w:pPr>
        <w:ind w:left="5635" w:hanging="241"/>
      </w:pPr>
      <w:rPr>
        <w:rFonts w:hint="default"/>
        <w:lang w:val="ru-RU" w:eastAsia="en-US" w:bidi="ar-SA"/>
      </w:rPr>
    </w:lvl>
    <w:lvl w:ilvl="7" w:tplc="F13C4246">
      <w:numFmt w:val="bullet"/>
      <w:lvlText w:val="•"/>
      <w:lvlJc w:val="left"/>
      <w:pPr>
        <w:ind w:left="6702" w:hanging="241"/>
      </w:pPr>
      <w:rPr>
        <w:rFonts w:hint="default"/>
        <w:lang w:val="ru-RU" w:eastAsia="en-US" w:bidi="ar-SA"/>
      </w:rPr>
    </w:lvl>
    <w:lvl w:ilvl="8" w:tplc="EDB499F2">
      <w:numFmt w:val="bullet"/>
      <w:lvlText w:val="•"/>
      <w:lvlJc w:val="left"/>
      <w:pPr>
        <w:ind w:left="7769" w:hanging="241"/>
      </w:pPr>
      <w:rPr>
        <w:rFonts w:hint="default"/>
        <w:lang w:val="ru-RU" w:eastAsia="en-US" w:bidi="ar-SA"/>
      </w:rPr>
    </w:lvl>
  </w:abstractNum>
  <w:abstractNum w:abstractNumId="8">
    <w:nsid w:val="455A569E"/>
    <w:multiLevelType w:val="hybridMultilevel"/>
    <w:tmpl w:val="425C2380"/>
    <w:lvl w:ilvl="0" w:tplc="598E081C">
      <w:numFmt w:val="bullet"/>
      <w:lvlText w:val="-"/>
      <w:lvlJc w:val="left"/>
      <w:pPr>
        <w:ind w:left="123" w:hanging="343"/>
      </w:pPr>
      <w:rPr>
        <w:rFonts w:hint="default"/>
        <w:w w:val="99"/>
        <w:lang w:val="ru-RU" w:eastAsia="en-US" w:bidi="ar-SA"/>
      </w:rPr>
    </w:lvl>
    <w:lvl w:ilvl="1" w:tplc="5B42768A">
      <w:numFmt w:val="bullet"/>
      <w:lvlText w:val="•"/>
      <w:lvlJc w:val="left"/>
      <w:pPr>
        <w:ind w:left="1096" w:hanging="343"/>
      </w:pPr>
      <w:rPr>
        <w:rFonts w:hint="default"/>
        <w:lang w:val="ru-RU" w:eastAsia="en-US" w:bidi="ar-SA"/>
      </w:rPr>
    </w:lvl>
    <w:lvl w:ilvl="2" w:tplc="FB720714">
      <w:numFmt w:val="bullet"/>
      <w:lvlText w:val="•"/>
      <w:lvlJc w:val="left"/>
      <w:pPr>
        <w:ind w:left="2073" w:hanging="343"/>
      </w:pPr>
      <w:rPr>
        <w:rFonts w:hint="default"/>
        <w:lang w:val="ru-RU" w:eastAsia="en-US" w:bidi="ar-SA"/>
      </w:rPr>
    </w:lvl>
    <w:lvl w:ilvl="3" w:tplc="DC24F116">
      <w:numFmt w:val="bullet"/>
      <w:lvlText w:val="•"/>
      <w:lvlJc w:val="left"/>
      <w:pPr>
        <w:ind w:left="3049" w:hanging="343"/>
      </w:pPr>
      <w:rPr>
        <w:rFonts w:hint="default"/>
        <w:lang w:val="ru-RU" w:eastAsia="en-US" w:bidi="ar-SA"/>
      </w:rPr>
    </w:lvl>
    <w:lvl w:ilvl="4" w:tplc="74208F10">
      <w:numFmt w:val="bullet"/>
      <w:lvlText w:val="•"/>
      <w:lvlJc w:val="left"/>
      <w:pPr>
        <w:ind w:left="4026" w:hanging="343"/>
      </w:pPr>
      <w:rPr>
        <w:rFonts w:hint="default"/>
        <w:lang w:val="ru-RU" w:eastAsia="en-US" w:bidi="ar-SA"/>
      </w:rPr>
    </w:lvl>
    <w:lvl w:ilvl="5" w:tplc="E8D48F78">
      <w:numFmt w:val="bullet"/>
      <w:lvlText w:val="•"/>
      <w:lvlJc w:val="left"/>
      <w:pPr>
        <w:ind w:left="5003" w:hanging="343"/>
      </w:pPr>
      <w:rPr>
        <w:rFonts w:hint="default"/>
        <w:lang w:val="ru-RU" w:eastAsia="en-US" w:bidi="ar-SA"/>
      </w:rPr>
    </w:lvl>
    <w:lvl w:ilvl="6" w:tplc="747C5BC6">
      <w:numFmt w:val="bullet"/>
      <w:lvlText w:val="•"/>
      <w:lvlJc w:val="left"/>
      <w:pPr>
        <w:ind w:left="5979" w:hanging="343"/>
      </w:pPr>
      <w:rPr>
        <w:rFonts w:hint="default"/>
        <w:lang w:val="ru-RU" w:eastAsia="en-US" w:bidi="ar-SA"/>
      </w:rPr>
    </w:lvl>
    <w:lvl w:ilvl="7" w:tplc="30A22BB8">
      <w:numFmt w:val="bullet"/>
      <w:lvlText w:val="•"/>
      <w:lvlJc w:val="left"/>
      <w:pPr>
        <w:ind w:left="6956" w:hanging="343"/>
      </w:pPr>
      <w:rPr>
        <w:rFonts w:hint="default"/>
        <w:lang w:val="ru-RU" w:eastAsia="en-US" w:bidi="ar-SA"/>
      </w:rPr>
    </w:lvl>
    <w:lvl w:ilvl="8" w:tplc="AAEA5C56">
      <w:numFmt w:val="bullet"/>
      <w:lvlText w:val="•"/>
      <w:lvlJc w:val="left"/>
      <w:pPr>
        <w:ind w:left="7932" w:hanging="343"/>
      </w:pPr>
      <w:rPr>
        <w:rFonts w:hint="default"/>
        <w:lang w:val="ru-RU" w:eastAsia="en-US" w:bidi="ar-SA"/>
      </w:rPr>
    </w:lvl>
  </w:abstractNum>
  <w:abstractNum w:abstractNumId="9">
    <w:nsid w:val="4FE41A7E"/>
    <w:multiLevelType w:val="hybridMultilevel"/>
    <w:tmpl w:val="FC888B54"/>
    <w:lvl w:ilvl="0" w:tplc="A5344FA4">
      <w:numFmt w:val="bullet"/>
      <w:lvlText w:val="-"/>
      <w:lvlJc w:val="left"/>
      <w:pPr>
        <w:ind w:left="105" w:hanging="411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CAC21BC6">
      <w:numFmt w:val="bullet"/>
      <w:lvlText w:val="•"/>
      <w:lvlJc w:val="left"/>
      <w:pPr>
        <w:ind w:left="1082" w:hanging="411"/>
      </w:pPr>
      <w:rPr>
        <w:rFonts w:hint="default"/>
        <w:lang w:val="ru-RU" w:eastAsia="en-US" w:bidi="ar-SA"/>
      </w:rPr>
    </w:lvl>
    <w:lvl w:ilvl="2" w:tplc="E834ACC2">
      <w:numFmt w:val="bullet"/>
      <w:lvlText w:val="•"/>
      <w:lvlJc w:val="left"/>
      <w:pPr>
        <w:ind w:left="2064" w:hanging="411"/>
      </w:pPr>
      <w:rPr>
        <w:rFonts w:hint="default"/>
        <w:lang w:val="ru-RU" w:eastAsia="en-US" w:bidi="ar-SA"/>
      </w:rPr>
    </w:lvl>
    <w:lvl w:ilvl="3" w:tplc="2F2E7154">
      <w:numFmt w:val="bullet"/>
      <w:lvlText w:val="•"/>
      <w:lvlJc w:val="left"/>
      <w:pPr>
        <w:ind w:left="3047" w:hanging="411"/>
      </w:pPr>
      <w:rPr>
        <w:rFonts w:hint="default"/>
        <w:lang w:val="ru-RU" w:eastAsia="en-US" w:bidi="ar-SA"/>
      </w:rPr>
    </w:lvl>
    <w:lvl w:ilvl="4" w:tplc="44189926">
      <w:numFmt w:val="bullet"/>
      <w:lvlText w:val="•"/>
      <w:lvlJc w:val="left"/>
      <w:pPr>
        <w:ind w:left="4029" w:hanging="411"/>
      </w:pPr>
      <w:rPr>
        <w:rFonts w:hint="default"/>
        <w:lang w:val="ru-RU" w:eastAsia="en-US" w:bidi="ar-SA"/>
      </w:rPr>
    </w:lvl>
    <w:lvl w:ilvl="5" w:tplc="B8006F0E">
      <w:numFmt w:val="bullet"/>
      <w:lvlText w:val="•"/>
      <w:lvlJc w:val="left"/>
      <w:pPr>
        <w:ind w:left="5012" w:hanging="411"/>
      </w:pPr>
      <w:rPr>
        <w:rFonts w:hint="default"/>
        <w:lang w:val="ru-RU" w:eastAsia="en-US" w:bidi="ar-SA"/>
      </w:rPr>
    </w:lvl>
    <w:lvl w:ilvl="6" w:tplc="EF240050">
      <w:numFmt w:val="bullet"/>
      <w:lvlText w:val="•"/>
      <w:lvlJc w:val="left"/>
      <w:pPr>
        <w:ind w:left="5994" w:hanging="411"/>
      </w:pPr>
      <w:rPr>
        <w:rFonts w:hint="default"/>
        <w:lang w:val="ru-RU" w:eastAsia="en-US" w:bidi="ar-SA"/>
      </w:rPr>
    </w:lvl>
    <w:lvl w:ilvl="7" w:tplc="34D4EF12">
      <w:numFmt w:val="bullet"/>
      <w:lvlText w:val="•"/>
      <w:lvlJc w:val="left"/>
      <w:pPr>
        <w:ind w:left="6976" w:hanging="411"/>
      </w:pPr>
      <w:rPr>
        <w:rFonts w:hint="default"/>
        <w:lang w:val="ru-RU" w:eastAsia="en-US" w:bidi="ar-SA"/>
      </w:rPr>
    </w:lvl>
    <w:lvl w:ilvl="8" w:tplc="11541712">
      <w:numFmt w:val="bullet"/>
      <w:lvlText w:val="•"/>
      <w:lvlJc w:val="left"/>
      <w:pPr>
        <w:ind w:left="7959" w:hanging="411"/>
      </w:pPr>
      <w:rPr>
        <w:rFonts w:hint="default"/>
        <w:lang w:val="ru-RU" w:eastAsia="en-US" w:bidi="ar-SA"/>
      </w:rPr>
    </w:lvl>
  </w:abstractNum>
  <w:abstractNum w:abstractNumId="10">
    <w:nsid w:val="55375678"/>
    <w:multiLevelType w:val="multilevel"/>
    <w:tmpl w:val="7F9A9D86"/>
    <w:lvl w:ilvl="0">
      <w:start w:val="2"/>
      <w:numFmt w:val="decimal"/>
      <w:lvlText w:val="%1"/>
      <w:lvlJc w:val="left"/>
      <w:pPr>
        <w:ind w:left="129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5" w:hanging="495"/>
        <w:jc w:val="right"/>
      </w:pPr>
      <w:rPr>
        <w:rFonts w:ascii="Times New Roman" w:eastAsia="Times New Roman" w:hAnsi="Times New Roman" w:cs="Times New Roman" w:hint="default"/>
        <w:w w:val="99"/>
        <w:position w:val="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741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4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9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3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741"/>
      </w:pPr>
      <w:rPr>
        <w:rFonts w:hint="default"/>
        <w:lang w:val="ru-RU" w:eastAsia="en-US" w:bidi="ar-SA"/>
      </w:rPr>
    </w:lvl>
  </w:abstractNum>
  <w:abstractNum w:abstractNumId="11">
    <w:nsid w:val="57D606EF"/>
    <w:multiLevelType w:val="multilevel"/>
    <w:tmpl w:val="AB464334"/>
    <w:lvl w:ilvl="0">
      <w:start w:val="1"/>
      <w:numFmt w:val="decimal"/>
      <w:lvlText w:val="%1"/>
      <w:lvlJc w:val="left"/>
      <w:pPr>
        <w:ind w:left="174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676"/>
      </w:pPr>
      <w:rPr>
        <w:rFonts w:hint="default"/>
        <w:lang w:val="ru-RU" w:eastAsia="en-US" w:bidi="ar-SA"/>
      </w:rPr>
    </w:lvl>
  </w:abstractNum>
  <w:abstractNum w:abstractNumId="12">
    <w:nsid w:val="72F333E6"/>
    <w:multiLevelType w:val="multilevel"/>
    <w:tmpl w:val="7730EDD6"/>
    <w:lvl w:ilvl="0">
      <w:start w:val="1"/>
      <w:numFmt w:val="decimal"/>
      <w:lvlText w:val="%1"/>
      <w:lvlJc w:val="left"/>
      <w:pPr>
        <w:ind w:left="122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700"/>
      </w:pPr>
      <w:rPr>
        <w:rFonts w:hint="default"/>
        <w:lang w:val="ru-RU" w:eastAsia="en-US" w:bidi="ar-SA"/>
      </w:rPr>
    </w:lvl>
  </w:abstractNum>
  <w:abstractNum w:abstractNumId="13">
    <w:nsid w:val="7C546CF5"/>
    <w:multiLevelType w:val="hybridMultilevel"/>
    <w:tmpl w:val="5D76D3CA"/>
    <w:lvl w:ilvl="0" w:tplc="AD729340">
      <w:start w:val="1"/>
      <w:numFmt w:val="decimal"/>
      <w:lvlText w:val="%1."/>
      <w:lvlJc w:val="left"/>
      <w:pPr>
        <w:ind w:left="4239" w:hanging="705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E9EF130">
      <w:start w:val="1"/>
      <w:numFmt w:val="decimal"/>
      <w:lvlText w:val="%2."/>
      <w:lvlJc w:val="left"/>
      <w:pPr>
        <w:ind w:left="4012" w:hanging="364"/>
        <w:jc w:val="righ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6C7EAE80">
      <w:numFmt w:val="bullet"/>
      <w:lvlText w:val="•"/>
      <w:lvlJc w:val="left"/>
      <w:pPr>
        <w:ind w:left="4853" w:hanging="364"/>
      </w:pPr>
      <w:rPr>
        <w:rFonts w:hint="default"/>
        <w:lang w:val="ru-RU" w:eastAsia="en-US" w:bidi="ar-SA"/>
      </w:rPr>
    </w:lvl>
    <w:lvl w:ilvl="3" w:tplc="FBD82D68">
      <w:numFmt w:val="bullet"/>
      <w:lvlText w:val="•"/>
      <w:lvlJc w:val="left"/>
      <w:pPr>
        <w:ind w:left="5467" w:hanging="364"/>
      </w:pPr>
      <w:rPr>
        <w:rFonts w:hint="default"/>
        <w:lang w:val="ru-RU" w:eastAsia="en-US" w:bidi="ar-SA"/>
      </w:rPr>
    </w:lvl>
    <w:lvl w:ilvl="4" w:tplc="696851C8">
      <w:numFmt w:val="bullet"/>
      <w:lvlText w:val="•"/>
      <w:lvlJc w:val="left"/>
      <w:pPr>
        <w:ind w:left="6081" w:hanging="364"/>
      </w:pPr>
      <w:rPr>
        <w:rFonts w:hint="default"/>
        <w:lang w:val="ru-RU" w:eastAsia="en-US" w:bidi="ar-SA"/>
      </w:rPr>
    </w:lvl>
    <w:lvl w:ilvl="5" w:tplc="C06EF018">
      <w:numFmt w:val="bullet"/>
      <w:lvlText w:val="•"/>
      <w:lvlJc w:val="left"/>
      <w:pPr>
        <w:ind w:left="6695" w:hanging="364"/>
      </w:pPr>
      <w:rPr>
        <w:rFonts w:hint="default"/>
        <w:lang w:val="ru-RU" w:eastAsia="en-US" w:bidi="ar-SA"/>
      </w:rPr>
    </w:lvl>
    <w:lvl w:ilvl="6" w:tplc="6E7E31E0">
      <w:numFmt w:val="bullet"/>
      <w:lvlText w:val="•"/>
      <w:lvlJc w:val="left"/>
      <w:pPr>
        <w:ind w:left="7308" w:hanging="364"/>
      </w:pPr>
      <w:rPr>
        <w:rFonts w:hint="default"/>
        <w:lang w:val="ru-RU" w:eastAsia="en-US" w:bidi="ar-SA"/>
      </w:rPr>
    </w:lvl>
    <w:lvl w:ilvl="7" w:tplc="C85A98E4">
      <w:numFmt w:val="bullet"/>
      <w:lvlText w:val="•"/>
      <w:lvlJc w:val="left"/>
      <w:pPr>
        <w:ind w:left="7922" w:hanging="364"/>
      </w:pPr>
      <w:rPr>
        <w:rFonts w:hint="default"/>
        <w:lang w:val="ru-RU" w:eastAsia="en-US" w:bidi="ar-SA"/>
      </w:rPr>
    </w:lvl>
    <w:lvl w:ilvl="8" w:tplc="E444976C">
      <w:numFmt w:val="bullet"/>
      <w:lvlText w:val="•"/>
      <w:lvlJc w:val="left"/>
      <w:pPr>
        <w:ind w:left="8536" w:hanging="3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0455E"/>
    <w:rsid w:val="000A63CF"/>
    <w:rsid w:val="00163F5A"/>
    <w:rsid w:val="002404AA"/>
    <w:rsid w:val="002604CE"/>
    <w:rsid w:val="002E6B0A"/>
    <w:rsid w:val="00314586"/>
    <w:rsid w:val="00333224"/>
    <w:rsid w:val="003700BE"/>
    <w:rsid w:val="00373C52"/>
    <w:rsid w:val="00390B02"/>
    <w:rsid w:val="003E09E2"/>
    <w:rsid w:val="003F226A"/>
    <w:rsid w:val="00536760"/>
    <w:rsid w:val="00552916"/>
    <w:rsid w:val="0059236E"/>
    <w:rsid w:val="005B34BC"/>
    <w:rsid w:val="0060455E"/>
    <w:rsid w:val="006E3091"/>
    <w:rsid w:val="007F79C4"/>
    <w:rsid w:val="008A2A5E"/>
    <w:rsid w:val="008B00AC"/>
    <w:rsid w:val="008B692F"/>
    <w:rsid w:val="00963424"/>
    <w:rsid w:val="00A945D2"/>
    <w:rsid w:val="00AC41E1"/>
    <w:rsid w:val="00B17F28"/>
    <w:rsid w:val="00B87089"/>
    <w:rsid w:val="00BB7FD8"/>
    <w:rsid w:val="00BC0C36"/>
    <w:rsid w:val="00C12E5C"/>
    <w:rsid w:val="00C3554B"/>
    <w:rsid w:val="00C87D7B"/>
    <w:rsid w:val="00CF5754"/>
    <w:rsid w:val="00D30205"/>
    <w:rsid w:val="00E73E1C"/>
    <w:rsid w:val="00EE5D67"/>
    <w:rsid w:val="00F35FF3"/>
    <w:rsid w:val="00FB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41E1"/>
  </w:style>
  <w:style w:type="table" w:customStyle="1" w:styleId="TableNormal">
    <w:name w:val="Table Normal"/>
    <w:uiPriority w:val="2"/>
    <w:semiHidden/>
    <w:unhideWhenUsed/>
    <w:qFormat/>
    <w:rsid w:val="00AC4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4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1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41E1"/>
    <w:pPr>
      <w:widowControl w:val="0"/>
      <w:autoSpaceDE w:val="0"/>
      <w:autoSpaceDN w:val="0"/>
      <w:spacing w:after="0" w:line="240" w:lineRule="auto"/>
      <w:ind w:left="118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41E1"/>
    <w:pPr>
      <w:widowControl w:val="0"/>
      <w:autoSpaceDE w:val="0"/>
      <w:autoSpaceDN w:val="0"/>
      <w:spacing w:after="0" w:line="291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4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1E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00AC"/>
  </w:style>
  <w:style w:type="paragraph" w:styleId="aa">
    <w:name w:val="footer"/>
    <w:basedOn w:val="a"/>
    <w:link w:val="ab"/>
    <w:uiPriority w:val="99"/>
    <w:unhideWhenUsed/>
    <w:rsid w:val="008B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0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41E1"/>
  </w:style>
  <w:style w:type="table" w:customStyle="1" w:styleId="TableNormal">
    <w:name w:val="Table Normal"/>
    <w:uiPriority w:val="2"/>
    <w:semiHidden/>
    <w:unhideWhenUsed/>
    <w:qFormat/>
    <w:rsid w:val="00AC4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4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1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41E1"/>
    <w:pPr>
      <w:widowControl w:val="0"/>
      <w:autoSpaceDE w:val="0"/>
      <w:autoSpaceDN w:val="0"/>
      <w:spacing w:after="0" w:line="240" w:lineRule="auto"/>
      <w:ind w:left="118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41E1"/>
    <w:pPr>
      <w:widowControl w:val="0"/>
      <w:autoSpaceDE w:val="0"/>
      <w:autoSpaceDN w:val="0"/>
      <w:spacing w:after="0" w:line="291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4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1E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00AC"/>
  </w:style>
  <w:style w:type="paragraph" w:styleId="aa">
    <w:name w:val="footer"/>
    <w:basedOn w:val="a"/>
    <w:link w:val="ab"/>
    <w:uiPriority w:val="99"/>
    <w:unhideWhenUsed/>
    <w:rsid w:val="008B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F276-6B18-40FD-8D4D-FC76F7F2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6</cp:revision>
  <cp:lastPrinted>2024-07-09T05:20:00Z</cp:lastPrinted>
  <dcterms:created xsi:type="dcterms:W3CDTF">2024-07-02T01:01:00Z</dcterms:created>
  <dcterms:modified xsi:type="dcterms:W3CDTF">2024-08-22T23:53:00Z</dcterms:modified>
</cp:coreProperties>
</file>