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51" w:rsidRDefault="00D46A51" w:rsidP="00D46A51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D46A51" w:rsidRDefault="00D46A51" w:rsidP="00D46A51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D46A51" w:rsidRDefault="00D46A51" w:rsidP="00D46A51">
      <w:pPr>
        <w:jc w:val="center"/>
        <w:rPr>
          <w:b/>
          <w:sz w:val="28"/>
          <w:szCs w:val="28"/>
        </w:rPr>
      </w:pPr>
    </w:p>
    <w:p w:rsidR="00D46A51" w:rsidRDefault="00D46A51" w:rsidP="00D4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46A51" w:rsidRDefault="00D46A51" w:rsidP="00D4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«Организация обеспечения твердым топливом населения, проживающего на территории  сельских поселений Кировского муниципального района  на 2019 - 2021 годы»</w:t>
      </w:r>
    </w:p>
    <w:p w:rsidR="00D46A51" w:rsidRDefault="00D46A51" w:rsidP="00D46A51">
      <w:pPr>
        <w:jc w:val="center"/>
        <w:rPr>
          <w:b/>
          <w:sz w:val="28"/>
          <w:szCs w:val="28"/>
        </w:rPr>
      </w:pPr>
    </w:p>
    <w:p w:rsidR="00D46A51" w:rsidRDefault="00D46A51" w:rsidP="00D46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февраля   2021 года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Кировский</w:t>
      </w:r>
      <w:proofErr w:type="gramEnd"/>
    </w:p>
    <w:p w:rsidR="00D46A51" w:rsidRDefault="00D46A51" w:rsidP="00D46A51">
      <w:pPr>
        <w:rPr>
          <w:b/>
          <w:sz w:val="28"/>
          <w:szCs w:val="28"/>
        </w:rPr>
      </w:pPr>
    </w:p>
    <w:p w:rsidR="00D46A51" w:rsidRDefault="00D46A51" w:rsidP="00D46A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о внесении изменений </w:t>
      </w:r>
      <w:proofErr w:type="gramStart"/>
      <w:r>
        <w:rPr>
          <w:sz w:val="28"/>
          <w:szCs w:val="28"/>
        </w:rPr>
        <w:t xml:space="preserve">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 на 2019 - 2021 годы» 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D46A51" w:rsidRDefault="00D46A51" w:rsidP="00D46A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Программы, в сравнении с редакцией от 25.11.2020, администрация Кировского муниципального района планирует скорректировать объем финансирования  программных мероприятий.</w:t>
      </w:r>
    </w:p>
    <w:p w:rsidR="00D46A51" w:rsidRDefault="00D46A51" w:rsidP="00D46A51">
      <w:pPr>
        <w:ind w:firstLine="708"/>
        <w:jc w:val="both"/>
        <w:rPr>
          <w:sz w:val="16"/>
          <w:szCs w:val="16"/>
        </w:rPr>
      </w:pPr>
    </w:p>
    <w:p w:rsidR="00D46A51" w:rsidRDefault="00D46A51" w:rsidP="00D46A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D46A51" w:rsidRDefault="00D46A51" w:rsidP="00D46A51">
      <w:pPr>
        <w:ind w:firstLine="708"/>
        <w:jc w:val="both"/>
        <w:rPr>
          <w:sz w:val="16"/>
          <w:szCs w:val="16"/>
        </w:rPr>
      </w:pPr>
    </w:p>
    <w:p w:rsidR="00E869B5" w:rsidRDefault="00D46A51" w:rsidP="00E869B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В паспорте и текстовой части проекта Программы планируется </w:t>
      </w:r>
      <w:r w:rsidRPr="00D46A51">
        <w:rPr>
          <w:b/>
          <w:i/>
          <w:sz w:val="28"/>
          <w:szCs w:val="28"/>
        </w:rPr>
        <w:t xml:space="preserve">сократить </w:t>
      </w:r>
      <w:r w:rsidRPr="00D46A51">
        <w:rPr>
          <w:sz w:val="28"/>
          <w:szCs w:val="28"/>
        </w:rPr>
        <w:t xml:space="preserve">общий объем финансирования программных мероприятий  на </w:t>
      </w:r>
      <w:r w:rsidR="00E869B5">
        <w:rPr>
          <w:b/>
          <w:i/>
          <w:sz w:val="28"/>
          <w:szCs w:val="28"/>
        </w:rPr>
        <w:t>597,5</w:t>
      </w:r>
      <w:r w:rsidRPr="00D46A51">
        <w:rPr>
          <w:b/>
          <w:i/>
          <w:sz w:val="28"/>
          <w:szCs w:val="28"/>
        </w:rPr>
        <w:t xml:space="preserve"> тыс. рублей, </w:t>
      </w:r>
      <w:r w:rsidRPr="00D46A51">
        <w:rPr>
          <w:sz w:val="28"/>
          <w:szCs w:val="28"/>
        </w:rPr>
        <w:t xml:space="preserve">при этом уточненный плановый показатель составит  </w:t>
      </w:r>
      <w:r w:rsidR="00E869B5">
        <w:rPr>
          <w:sz w:val="28"/>
          <w:szCs w:val="28"/>
        </w:rPr>
        <w:t>1 402,5</w:t>
      </w:r>
      <w:r w:rsidRPr="00D46A51">
        <w:rPr>
          <w:sz w:val="28"/>
          <w:szCs w:val="28"/>
        </w:rPr>
        <w:t xml:space="preserve"> тыс. рублей</w:t>
      </w:r>
      <w:r w:rsidR="00E869B5">
        <w:rPr>
          <w:sz w:val="28"/>
          <w:szCs w:val="28"/>
        </w:rPr>
        <w:t>,</w:t>
      </w:r>
      <w:r w:rsidRPr="00D46A51">
        <w:rPr>
          <w:sz w:val="28"/>
          <w:szCs w:val="28"/>
        </w:rPr>
        <w:t xml:space="preserve"> </w:t>
      </w:r>
      <w:r w:rsidR="00E869B5">
        <w:rPr>
          <w:sz w:val="28"/>
          <w:szCs w:val="28"/>
        </w:rPr>
        <w:t>в</w:t>
      </w:r>
      <w:r w:rsidRPr="00D46A51">
        <w:rPr>
          <w:sz w:val="28"/>
          <w:szCs w:val="28"/>
        </w:rPr>
        <w:t xml:space="preserve"> том числе</w:t>
      </w:r>
      <w:r w:rsidR="00E869B5">
        <w:rPr>
          <w:sz w:val="28"/>
          <w:szCs w:val="28"/>
        </w:rPr>
        <w:t>:</w:t>
      </w:r>
    </w:p>
    <w:p w:rsidR="00D46A51" w:rsidRDefault="00D46A51" w:rsidP="002A19F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6A51">
        <w:rPr>
          <w:sz w:val="28"/>
          <w:szCs w:val="28"/>
        </w:rPr>
        <w:t xml:space="preserve">2021 год </w:t>
      </w:r>
      <w:r w:rsidR="002A19FD">
        <w:rPr>
          <w:sz w:val="28"/>
          <w:szCs w:val="28"/>
        </w:rPr>
        <w:t>–</w:t>
      </w:r>
      <w:r w:rsidRPr="00D46A51">
        <w:rPr>
          <w:sz w:val="28"/>
          <w:szCs w:val="28"/>
        </w:rPr>
        <w:t xml:space="preserve"> </w:t>
      </w:r>
      <w:r w:rsidR="002A19FD">
        <w:rPr>
          <w:sz w:val="28"/>
          <w:szCs w:val="28"/>
        </w:rPr>
        <w:t xml:space="preserve">сократить </w:t>
      </w:r>
      <w:r w:rsidRPr="00D46A51">
        <w:rPr>
          <w:sz w:val="28"/>
          <w:szCs w:val="28"/>
        </w:rPr>
        <w:t xml:space="preserve">на  </w:t>
      </w:r>
      <w:r w:rsidR="00E869B5" w:rsidRPr="002A19FD">
        <w:rPr>
          <w:sz w:val="28"/>
          <w:szCs w:val="28"/>
        </w:rPr>
        <w:t>597,5</w:t>
      </w:r>
      <w:r w:rsidRPr="002A19FD">
        <w:rPr>
          <w:sz w:val="28"/>
          <w:szCs w:val="28"/>
        </w:rPr>
        <w:t xml:space="preserve"> тыс. рублей</w:t>
      </w:r>
      <w:r w:rsidRPr="00D46A51">
        <w:rPr>
          <w:sz w:val="28"/>
          <w:szCs w:val="28"/>
        </w:rPr>
        <w:t xml:space="preserve"> (с </w:t>
      </w:r>
      <w:r w:rsidR="00E869B5">
        <w:rPr>
          <w:sz w:val="28"/>
          <w:szCs w:val="28"/>
        </w:rPr>
        <w:t>2 000</w:t>
      </w:r>
      <w:r w:rsidRPr="00D46A51">
        <w:rPr>
          <w:sz w:val="28"/>
          <w:szCs w:val="28"/>
        </w:rPr>
        <w:t>,0 до 1</w:t>
      </w:r>
      <w:r w:rsidR="00E869B5">
        <w:rPr>
          <w:sz w:val="28"/>
          <w:szCs w:val="28"/>
        </w:rPr>
        <w:t> 402,5</w:t>
      </w:r>
      <w:r w:rsidRPr="00D46A51">
        <w:rPr>
          <w:sz w:val="28"/>
          <w:szCs w:val="28"/>
        </w:rPr>
        <w:t xml:space="preserve"> тыс. рублей).</w:t>
      </w:r>
    </w:p>
    <w:p w:rsidR="00E869B5" w:rsidRPr="00775FAF" w:rsidRDefault="00E869B5" w:rsidP="00E869B5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D46A51" w:rsidRDefault="00D46A51" w:rsidP="00D46A5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69B5">
        <w:rPr>
          <w:sz w:val="28"/>
          <w:szCs w:val="28"/>
        </w:rPr>
        <w:t xml:space="preserve">разделе 6 «Ресурсное обеспечение  Программы», а также в приложениях № 1, № 2, № 3 </w:t>
      </w:r>
      <w:r>
        <w:rPr>
          <w:sz w:val="28"/>
          <w:szCs w:val="28"/>
        </w:rPr>
        <w:t>проекта Программы представлена финансовая оценка расходов в следующем объеме:</w:t>
      </w:r>
    </w:p>
    <w:p w:rsidR="00D46A51" w:rsidRDefault="00D46A51" w:rsidP="00D46A51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</w:t>
      </w:r>
      <w:r w:rsidR="00E869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69B5">
        <w:rPr>
          <w:sz w:val="28"/>
          <w:szCs w:val="28"/>
        </w:rPr>
        <w:t>1 402,5</w:t>
      </w:r>
      <w:r>
        <w:rPr>
          <w:sz w:val="28"/>
          <w:szCs w:val="28"/>
        </w:rPr>
        <w:t xml:space="preserve"> тыс. рублей, в том числе краевой бюджет – </w:t>
      </w:r>
      <w:r w:rsidR="00E869B5">
        <w:rPr>
          <w:sz w:val="28"/>
          <w:szCs w:val="28"/>
        </w:rPr>
        <w:t>1 382,5</w:t>
      </w:r>
      <w:r>
        <w:rPr>
          <w:sz w:val="28"/>
          <w:szCs w:val="28"/>
        </w:rPr>
        <w:t xml:space="preserve"> тыс. рублей, местный бюджет – 20,0 тыс. рублей. </w:t>
      </w:r>
    </w:p>
    <w:p w:rsidR="00D46A51" w:rsidRDefault="00D46A51" w:rsidP="00775FAF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предусмотренный проектом Программы </w:t>
      </w:r>
      <w:r w:rsidR="00E869B5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 xml:space="preserve">за счет средств бюджета </w:t>
      </w:r>
      <w:r w:rsidR="00775FAF">
        <w:rPr>
          <w:sz w:val="28"/>
          <w:szCs w:val="28"/>
        </w:rPr>
        <w:t>Приморского края</w:t>
      </w:r>
      <w:r>
        <w:rPr>
          <w:sz w:val="28"/>
          <w:szCs w:val="28"/>
        </w:rPr>
        <w:t>, от общего объема расходов составил</w:t>
      </w:r>
      <w:r w:rsidR="00E869B5">
        <w:rPr>
          <w:sz w:val="28"/>
          <w:szCs w:val="28"/>
        </w:rPr>
        <w:t xml:space="preserve"> </w:t>
      </w:r>
      <w:r w:rsidR="00775FAF">
        <w:rPr>
          <w:sz w:val="28"/>
          <w:szCs w:val="28"/>
        </w:rPr>
        <w:t>–</w:t>
      </w:r>
      <w:r w:rsidR="00E869B5">
        <w:rPr>
          <w:sz w:val="28"/>
          <w:szCs w:val="28"/>
        </w:rPr>
        <w:t xml:space="preserve"> </w:t>
      </w:r>
      <w:r w:rsidR="00775FAF" w:rsidRPr="00775FAF">
        <w:rPr>
          <w:b/>
          <w:i/>
          <w:sz w:val="28"/>
          <w:szCs w:val="28"/>
        </w:rPr>
        <w:t>98,6 %,</w:t>
      </w:r>
      <w:r w:rsidR="00775FAF">
        <w:rPr>
          <w:sz w:val="28"/>
          <w:szCs w:val="28"/>
        </w:rPr>
        <w:t xml:space="preserve"> за счет средств бюджета Ки</w:t>
      </w:r>
      <w:r w:rsidR="002A19FD">
        <w:rPr>
          <w:sz w:val="28"/>
          <w:szCs w:val="28"/>
        </w:rPr>
        <w:t xml:space="preserve">ровского муниципального района </w:t>
      </w:r>
      <w:bookmarkStart w:id="0" w:name="_GoBack"/>
      <w:bookmarkEnd w:id="0"/>
      <w:r w:rsidR="00775FAF">
        <w:rPr>
          <w:sz w:val="28"/>
          <w:szCs w:val="28"/>
        </w:rPr>
        <w:t xml:space="preserve">– </w:t>
      </w:r>
      <w:r w:rsidR="00775FAF" w:rsidRPr="00775FAF">
        <w:rPr>
          <w:b/>
          <w:i/>
          <w:sz w:val="28"/>
          <w:szCs w:val="28"/>
        </w:rPr>
        <w:t>1,4 %</w:t>
      </w:r>
      <w:r w:rsidR="00775FAF"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775FAF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уровню </w:t>
      </w:r>
      <w:proofErr w:type="spellStart"/>
      <w:r w:rsidR="00775FAF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775FAF">
        <w:rPr>
          <w:rFonts w:eastAsiaTheme="minorHAnsi"/>
          <w:sz w:val="28"/>
          <w:szCs w:val="28"/>
          <w:lang w:eastAsia="en-US"/>
        </w:rPr>
        <w:t>, установленному Правительством Приморского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6A51" w:rsidRDefault="00775FAF" w:rsidP="00D46A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Так, с</w:t>
      </w:r>
      <w:r w:rsidR="00D46A51">
        <w:rPr>
          <w:rFonts w:eastAsiaTheme="minorHAnsi"/>
          <w:sz w:val="28"/>
          <w:szCs w:val="28"/>
          <w:lang w:eastAsia="en-US"/>
        </w:rPr>
        <w:t>огласно р</w:t>
      </w:r>
      <w:r w:rsidR="00D46A51" w:rsidRPr="00567469">
        <w:rPr>
          <w:rFonts w:eastAsiaTheme="minorHAnsi"/>
          <w:sz w:val="28"/>
          <w:szCs w:val="28"/>
          <w:lang w:eastAsia="en-US"/>
        </w:rPr>
        <w:t>аспоряжени</w:t>
      </w:r>
      <w:r w:rsidR="00D46A51">
        <w:rPr>
          <w:rFonts w:eastAsiaTheme="minorHAnsi"/>
          <w:sz w:val="28"/>
          <w:szCs w:val="28"/>
          <w:lang w:eastAsia="en-US"/>
        </w:rPr>
        <w:t>ю</w:t>
      </w:r>
      <w:r w:rsidR="00D46A51" w:rsidRPr="00567469">
        <w:rPr>
          <w:rFonts w:eastAsiaTheme="minorHAnsi"/>
          <w:sz w:val="28"/>
          <w:szCs w:val="28"/>
          <w:lang w:eastAsia="en-US"/>
        </w:rPr>
        <w:t xml:space="preserve"> Правительства Приморского края от 06.10.2020 </w:t>
      </w:r>
      <w:r w:rsidR="00D46A51">
        <w:rPr>
          <w:rFonts w:eastAsiaTheme="minorHAnsi"/>
          <w:sz w:val="28"/>
          <w:szCs w:val="28"/>
          <w:lang w:eastAsia="en-US"/>
        </w:rPr>
        <w:t>№</w:t>
      </w:r>
      <w:r w:rsidR="00D46A51" w:rsidRPr="00567469">
        <w:rPr>
          <w:rFonts w:eastAsiaTheme="minorHAnsi"/>
          <w:sz w:val="28"/>
          <w:szCs w:val="28"/>
          <w:lang w:eastAsia="en-US"/>
        </w:rPr>
        <w:t xml:space="preserve"> 445-рп </w:t>
      </w:r>
      <w:r w:rsidR="00D46A51">
        <w:rPr>
          <w:rFonts w:eastAsiaTheme="minorHAnsi"/>
          <w:sz w:val="28"/>
          <w:szCs w:val="28"/>
          <w:lang w:eastAsia="en-US"/>
        </w:rPr>
        <w:t>«</w:t>
      </w:r>
      <w:r w:rsidR="00D46A51" w:rsidRPr="00567469">
        <w:rPr>
          <w:rFonts w:eastAsiaTheme="minorHAnsi"/>
          <w:sz w:val="28"/>
          <w:szCs w:val="28"/>
          <w:lang w:eastAsia="en-US"/>
        </w:rPr>
        <w:t xml:space="preserve">Об утверждении предельного уровня </w:t>
      </w:r>
      <w:proofErr w:type="spellStart"/>
      <w:r w:rsidR="00D46A51" w:rsidRPr="0056746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D46A51" w:rsidRPr="00567469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муниципальных районов (муниципальных округов, городских округов) Приморского края из краевого бюджета на 2021 год</w:t>
      </w:r>
      <w:r w:rsidR="00D46A51">
        <w:rPr>
          <w:rFonts w:eastAsiaTheme="minorHAnsi"/>
          <w:sz w:val="28"/>
          <w:szCs w:val="28"/>
          <w:lang w:eastAsia="en-US"/>
        </w:rPr>
        <w:t>»</w:t>
      </w:r>
      <w:r w:rsidR="00D46A51" w:rsidRPr="00567469">
        <w:rPr>
          <w:rFonts w:eastAsiaTheme="minorHAnsi"/>
          <w:sz w:val="28"/>
          <w:szCs w:val="28"/>
          <w:lang w:eastAsia="en-US"/>
        </w:rPr>
        <w:t xml:space="preserve"> </w:t>
      </w:r>
      <w:r w:rsidR="00D46A51">
        <w:rPr>
          <w:rFonts w:eastAsiaTheme="minorHAnsi"/>
          <w:sz w:val="28"/>
          <w:szCs w:val="28"/>
          <w:lang w:eastAsia="en-US"/>
        </w:rPr>
        <w:t xml:space="preserve">предельный </w:t>
      </w:r>
      <w:hyperlink r:id="rId8" w:history="1">
        <w:r w:rsidR="00D46A51" w:rsidRPr="00567469">
          <w:rPr>
            <w:rFonts w:eastAsiaTheme="minorHAnsi"/>
            <w:sz w:val="28"/>
            <w:szCs w:val="28"/>
            <w:lang w:eastAsia="en-US"/>
          </w:rPr>
          <w:t>уровень</w:t>
        </w:r>
      </w:hyperlink>
      <w:r w:rsidR="00D46A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46A51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D46A51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муниципальных районов Приморского края из краевого бюджета  в части расходов </w:t>
      </w:r>
      <w:proofErr w:type="spellStart"/>
      <w:r w:rsidR="00D46A51">
        <w:rPr>
          <w:rFonts w:eastAsiaTheme="minorHAnsi"/>
          <w:sz w:val="28"/>
          <w:szCs w:val="28"/>
          <w:lang w:eastAsia="en-US"/>
        </w:rPr>
        <w:t>неинвестиционного</w:t>
      </w:r>
      <w:proofErr w:type="spellEnd"/>
      <w:r w:rsidR="00D46A51">
        <w:rPr>
          <w:rFonts w:eastAsiaTheme="minorHAnsi"/>
          <w:sz w:val="28"/>
          <w:szCs w:val="28"/>
          <w:lang w:eastAsia="en-US"/>
        </w:rPr>
        <w:t xml:space="preserve"> характера составляет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D46A51">
        <w:rPr>
          <w:rFonts w:eastAsiaTheme="minorHAnsi"/>
          <w:sz w:val="28"/>
          <w:szCs w:val="28"/>
          <w:lang w:eastAsia="en-US"/>
        </w:rPr>
        <w:t xml:space="preserve"> 99,0 %.</w:t>
      </w:r>
    </w:p>
    <w:p w:rsidR="00D46A51" w:rsidRDefault="00D46A51" w:rsidP="00D46A51">
      <w:pPr>
        <w:pStyle w:val="a3"/>
        <w:tabs>
          <w:tab w:val="left" w:pos="709"/>
        </w:tabs>
        <w:ind w:left="0"/>
        <w:jc w:val="both"/>
        <w:rPr>
          <w:sz w:val="16"/>
          <w:szCs w:val="16"/>
        </w:rPr>
      </w:pPr>
    </w:p>
    <w:p w:rsidR="00D46A51" w:rsidRDefault="00D46A51" w:rsidP="00D46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финансово-экономической экспертизы на проект 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 на 2019 - 2021 годы» Контрольно-счетная комиссия предлагает следующее.</w:t>
      </w:r>
    </w:p>
    <w:p w:rsidR="00D46A51" w:rsidRDefault="00D46A51" w:rsidP="00D46A51">
      <w:pPr>
        <w:pStyle w:val="a3"/>
        <w:rPr>
          <w:sz w:val="16"/>
          <w:szCs w:val="16"/>
        </w:rPr>
      </w:pPr>
    </w:p>
    <w:p w:rsidR="00D46A51" w:rsidRDefault="00D46A51" w:rsidP="00D46A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A4B6A">
        <w:rPr>
          <w:sz w:val="28"/>
          <w:szCs w:val="28"/>
        </w:rPr>
        <w:t xml:space="preserve">С учетом уровня </w:t>
      </w:r>
      <w:proofErr w:type="spellStart"/>
      <w:r w:rsidRPr="00EA4B6A">
        <w:rPr>
          <w:sz w:val="28"/>
          <w:szCs w:val="28"/>
        </w:rPr>
        <w:t>софинансирования</w:t>
      </w:r>
      <w:proofErr w:type="spellEnd"/>
      <w:r w:rsidRPr="00EA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обязательств муниципальных районов из краевого бюджета </w:t>
      </w:r>
      <w:r w:rsidR="00775FAF">
        <w:rPr>
          <w:b/>
          <w:i/>
          <w:sz w:val="28"/>
          <w:szCs w:val="28"/>
        </w:rPr>
        <w:t>сократить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прогнозную оценку средств, привлекаемых на реализацию муниципальной программы  за счет средств бюджета Кировского муниципального района.</w:t>
      </w:r>
    </w:p>
    <w:p w:rsidR="00D46A51" w:rsidRDefault="00D46A51" w:rsidP="00D46A5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775FAF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прогнозного объема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775FAF">
        <w:rPr>
          <w:sz w:val="28"/>
          <w:szCs w:val="28"/>
        </w:rPr>
        <w:t xml:space="preserve"> </w:t>
      </w:r>
      <w:r w:rsidR="00775FAF" w:rsidRPr="00775FAF">
        <w:rPr>
          <w:b/>
          <w:i/>
          <w:sz w:val="28"/>
          <w:szCs w:val="28"/>
        </w:rPr>
        <w:t>(на 29,2 %)</w:t>
      </w:r>
      <w:r>
        <w:rPr>
          <w:sz w:val="28"/>
          <w:szCs w:val="28"/>
        </w:rPr>
        <w:t xml:space="preserve"> </w:t>
      </w:r>
      <w:r w:rsidRPr="00000BED">
        <w:rPr>
          <w:b/>
          <w:i/>
          <w:sz w:val="28"/>
          <w:szCs w:val="28"/>
        </w:rPr>
        <w:t>пересмотреть</w:t>
      </w:r>
      <w:r>
        <w:rPr>
          <w:sz w:val="28"/>
          <w:szCs w:val="28"/>
        </w:rPr>
        <w:t xml:space="preserve"> целевые индикаторы  на 202</w:t>
      </w:r>
      <w:r w:rsidR="005E6E9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E6E9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775FAF">
        <w:rPr>
          <w:sz w:val="28"/>
          <w:szCs w:val="28"/>
        </w:rPr>
        <w:t xml:space="preserve"> </w:t>
      </w:r>
      <w:r w:rsidR="00775FAF" w:rsidRPr="00775FAF">
        <w:rPr>
          <w:b/>
          <w:i/>
          <w:sz w:val="28"/>
          <w:szCs w:val="28"/>
        </w:rPr>
        <w:t>сократить</w:t>
      </w:r>
      <w:r w:rsidRPr="00775FAF">
        <w:rPr>
          <w:b/>
          <w:sz w:val="28"/>
          <w:szCs w:val="28"/>
        </w:rPr>
        <w:t>:</w:t>
      </w:r>
    </w:p>
    <w:p w:rsidR="00D46A51" w:rsidRDefault="00D46A51" w:rsidP="00D46A51">
      <w:pPr>
        <w:pStyle w:val="a3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домов, обеспеченных твердым топливом по тарифным ценам из расчета общей площади потребности;</w:t>
      </w:r>
    </w:p>
    <w:p w:rsidR="00D46A51" w:rsidRDefault="00D46A51" w:rsidP="00D46A51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B6A">
        <w:rPr>
          <w:sz w:val="28"/>
          <w:szCs w:val="28"/>
        </w:rPr>
        <w:t>дол</w:t>
      </w:r>
      <w:r>
        <w:rPr>
          <w:sz w:val="28"/>
          <w:szCs w:val="28"/>
        </w:rPr>
        <w:t>ю</w:t>
      </w:r>
      <w:r w:rsidRPr="00EA4B6A">
        <w:rPr>
          <w:sz w:val="28"/>
          <w:szCs w:val="28"/>
        </w:rPr>
        <w:t xml:space="preserve"> жилых домов сельских поселений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сельских поселений Кировского муниципального района</w:t>
      </w:r>
      <w:r>
        <w:rPr>
          <w:sz w:val="28"/>
          <w:szCs w:val="28"/>
        </w:rPr>
        <w:t>;</w:t>
      </w:r>
    </w:p>
    <w:p w:rsidR="00D46A51" w:rsidRDefault="00D46A51" w:rsidP="00D46A51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реализованного твердого топлива по тарифным ценам.</w:t>
      </w:r>
    </w:p>
    <w:p w:rsidR="00D46A51" w:rsidRPr="00EA4B6A" w:rsidRDefault="00D46A51" w:rsidP="00D46A51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46A51" w:rsidRDefault="00D46A51" w:rsidP="00D46A51">
      <w:pPr>
        <w:pStyle w:val="a3"/>
        <w:spacing w:line="276" w:lineRule="auto"/>
        <w:rPr>
          <w:sz w:val="16"/>
          <w:szCs w:val="16"/>
        </w:rPr>
      </w:pPr>
    </w:p>
    <w:p w:rsidR="00D46A51" w:rsidRDefault="00D46A51" w:rsidP="00D46A5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5FAF" w:rsidRDefault="00775FAF" w:rsidP="00D46A5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6A51" w:rsidRDefault="00D46A51" w:rsidP="00D46A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D46A51" w:rsidRDefault="00D46A51" w:rsidP="00D46A5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D46A51" w:rsidRDefault="00D46A51" w:rsidP="00D46A51"/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29" w:rsidRDefault="00E90C29" w:rsidP="00775FAF">
      <w:r>
        <w:separator/>
      </w:r>
    </w:p>
  </w:endnote>
  <w:endnote w:type="continuationSeparator" w:id="0">
    <w:p w:rsidR="00E90C29" w:rsidRDefault="00E90C29" w:rsidP="007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57539"/>
      <w:docPartObj>
        <w:docPartGallery w:val="Page Numbers (Bottom of Page)"/>
        <w:docPartUnique/>
      </w:docPartObj>
    </w:sdtPr>
    <w:sdtEndPr/>
    <w:sdtContent>
      <w:p w:rsidR="00775FAF" w:rsidRDefault="00775F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FD">
          <w:rPr>
            <w:noProof/>
          </w:rPr>
          <w:t>2</w:t>
        </w:r>
        <w:r>
          <w:fldChar w:fldCharType="end"/>
        </w:r>
      </w:p>
    </w:sdtContent>
  </w:sdt>
  <w:p w:rsidR="00775FAF" w:rsidRDefault="00775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29" w:rsidRDefault="00E90C29" w:rsidP="00775FAF">
      <w:r>
        <w:separator/>
      </w:r>
    </w:p>
  </w:footnote>
  <w:footnote w:type="continuationSeparator" w:id="0">
    <w:p w:rsidR="00E90C29" w:rsidRDefault="00E90C29" w:rsidP="0077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982"/>
    <w:multiLevelType w:val="hybridMultilevel"/>
    <w:tmpl w:val="ED743C3A"/>
    <w:lvl w:ilvl="0" w:tplc="20861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86"/>
    <w:rsid w:val="002A19FD"/>
    <w:rsid w:val="00397F86"/>
    <w:rsid w:val="0055457A"/>
    <w:rsid w:val="005E6E9E"/>
    <w:rsid w:val="00775FAF"/>
    <w:rsid w:val="00BF6223"/>
    <w:rsid w:val="00C54673"/>
    <w:rsid w:val="00D46A51"/>
    <w:rsid w:val="00E869B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46A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5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46A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5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A52063E0DFA869FFEA6C3B18F4C8FB3DCC6252CD96FBB8EF8EDA39EB89EBD120C59201D6447CC22C3A807C9717221C880082370506CC8B5C8D2E5a1m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2021-02-08T23:12:00Z</cp:lastPrinted>
  <dcterms:created xsi:type="dcterms:W3CDTF">2021-02-08T00:41:00Z</dcterms:created>
  <dcterms:modified xsi:type="dcterms:W3CDTF">2021-02-08T23:13:00Z</dcterms:modified>
</cp:coreProperties>
</file>