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C9" w:rsidRDefault="009C28C9" w:rsidP="007A40E3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>
        <w:rPr>
          <w:rFonts w:ascii="Times New Roman" w:hAnsi="Times New Roman"/>
          <w:b/>
          <w:i/>
          <w:noProof/>
          <w:sz w:val="26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5pt;height:56.25pt;visibility:visible">
            <v:imagedata r:id="rId6" o:title=""/>
          </v:shape>
        </w:pict>
      </w:r>
    </w:p>
    <w:p w:rsidR="009C28C9" w:rsidRPr="004470CF" w:rsidRDefault="009C28C9" w:rsidP="007A40E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470CF">
        <w:rPr>
          <w:rFonts w:ascii="Times New Roman" w:hAnsi="Times New Roman"/>
          <w:b/>
          <w:sz w:val="30"/>
          <w:szCs w:val="30"/>
          <w:lang w:eastAsia="ru-RU"/>
        </w:rPr>
        <w:t xml:space="preserve">ДУМА </w:t>
      </w:r>
    </w:p>
    <w:p w:rsidR="009C28C9" w:rsidRPr="004470CF" w:rsidRDefault="009C28C9" w:rsidP="007A40E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470CF">
        <w:rPr>
          <w:rFonts w:ascii="Times New Roman" w:hAnsi="Times New Roman"/>
          <w:b/>
          <w:sz w:val="30"/>
          <w:szCs w:val="30"/>
          <w:lang w:eastAsia="ru-RU"/>
        </w:rPr>
        <w:t>КИРОВСКОГО МУНИЦИПАЛЬНОГО РАЙОНА</w:t>
      </w:r>
    </w:p>
    <w:p w:rsidR="009C28C9" w:rsidRDefault="009C28C9" w:rsidP="007A4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4470CF" w:rsidRDefault="009C28C9" w:rsidP="007A4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70CF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9C28C9" w:rsidRDefault="009C28C9" w:rsidP="007A40E3">
      <w:pPr>
        <w:spacing w:after="0" w:line="240" w:lineRule="auto"/>
        <w:rPr>
          <w:rFonts w:ascii="Times New Roman" w:hAnsi="Times New Roman"/>
          <w:b/>
          <w:sz w:val="26"/>
          <w:szCs w:val="20"/>
          <w:lang w:eastAsia="ru-RU"/>
        </w:rPr>
      </w:pPr>
    </w:p>
    <w:p w:rsidR="009C28C9" w:rsidRPr="004470CF" w:rsidRDefault="009C28C9" w:rsidP="007A40E3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30.05.2019</w:t>
      </w:r>
      <w:r w:rsidRPr="004470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4470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пгт. Кировский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4470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494</w:t>
      </w:r>
    </w:p>
    <w:p w:rsidR="009C28C9" w:rsidRPr="004470CF" w:rsidRDefault="009C28C9" w:rsidP="007A40E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C28C9" w:rsidRDefault="009C28C9" w:rsidP="007A40E3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tbl>
      <w:tblPr>
        <w:tblW w:w="10592" w:type="dxa"/>
        <w:tblLook w:val="01E0"/>
      </w:tblPr>
      <w:tblGrid>
        <w:gridCol w:w="5508"/>
        <w:gridCol w:w="5084"/>
      </w:tblGrid>
      <w:tr w:rsidR="009C28C9" w:rsidTr="0055542E">
        <w:tc>
          <w:tcPr>
            <w:tcW w:w="5508" w:type="dxa"/>
          </w:tcPr>
          <w:p w:rsidR="009C28C9" w:rsidRDefault="009C28C9" w:rsidP="00555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принятии </w:t>
            </w:r>
            <w:r w:rsidRPr="004470CF">
              <w:rPr>
                <w:rFonts w:ascii="Times New Roman" w:hAnsi="Times New Roman"/>
                <w:sz w:val="28"/>
                <w:szCs w:val="28"/>
              </w:rPr>
              <w:t>решения Думы</w:t>
            </w:r>
            <w:r w:rsidRPr="00415704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«Положение «О финансовом управлении администрации Кировского муниципального района»</w:t>
            </w:r>
          </w:p>
          <w:p w:rsidR="009C28C9" w:rsidRDefault="009C28C9" w:rsidP="00555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9C28C9" w:rsidRDefault="009C28C9" w:rsidP="00555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28C9" w:rsidRDefault="009C28C9" w:rsidP="007A40E3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C28C9" w:rsidRDefault="009C28C9" w:rsidP="007A40E3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 Устава Кировского муниципального района, </w:t>
      </w:r>
    </w:p>
    <w:p w:rsidR="009C28C9" w:rsidRDefault="009C28C9" w:rsidP="007A40E3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Дума Кировского муниципального района</w:t>
      </w:r>
    </w:p>
    <w:p w:rsidR="009C28C9" w:rsidRDefault="009C28C9" w:rsidP="007A40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28C9" w:rsidRDefault="009C28C9" w:rsidP="007A40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 Е Ш И Л А:</w:t>
      </w:r>
    </w:p>
    <w:p w:rsidR="009C28C9" w:rsidRDefault="009C28C9" w:rsidP="007A40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28C9" w:rsidRDefault="009C28C9" w:rsidP="007A4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Принять решение Думы «Положение о финансовом управлении администрации Кировского муниципального района».</w:t>
      </w:r>
    </w:p>
    <w:p w:rsidR="009C28C9" w:rsidRDefault="009C28C9" w:rsidP="007A4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8C9" w:rsidRDefault="009C28C9" w:rsidP="007A4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Направить решение главе Кировского муниципального района для подписания и обнародования.</w:t>
      </w:r>
    </w:p>
    <w:p w:rsidR="009C28C9" w:rsidRDefault="009C28C9" w:rsidP="007A4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8C9" w:rsidRDefault="009C28C9" w:rsidP="007A4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9C28C9" w:rsidRDefault="009C28C9" w:rsidP="007A4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8C9" w:rsidRDefault="009C28C9" w:rsidP="007A4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Настоящее решение вступает в силу со дня его подписания. </w:t>
      </w:r>
    </w:p>
    <w:p w:rsidR="009C28C9" w:rsidRDefault="009C28C9" w:rsidP="007A40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28C9" w:rsidRDefault="009C28C9" w:rsidP="007A40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28C9" w:rsidRDefault="009C28C9" w:rsidP="007A40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28C9" w:rsidRDefault="009C28C9" w:rsidP="007A40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М.Ю. Хуторной</w:t>
      </w:r>
    </w:p>
    <w:p w:rsidR="009C28C9" w:rsidRDefault="009C28C9" w:rsidP="007A40E3"/>
    <w:p w:rsidR="009C28C9" w:rsidRDefault="009C28C9" w:rsidP="0040683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4"/>
          <w:lang w:eastAsia="ru-RU"/>
        </w:rPr>
      </w:pPr>
    </w:p>
    <w:p w:rsidR="009C28C9" w:rsidRDefault="009C28C9" w:rsidP="0040683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4"/>
          <w:lang w:eastAsia="ru-RU"/>
        </w:rPr>
      </w:pPr>
    </w:p>
    <w:p w:rsidR="009C28C9" w:rsidRDefault="009C28C9" w:rsidP="0040683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4"/>
          <w:lang w:eastAsia="ru-RU"/>
        </w:rPr>
      </w:pPr>
    </w:p>
    <w:p w:rsidR="009C28C9" w:rsidRDefault="009C28C9" w:rsidP="0040683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4"/>
          <w:lang w:eastAsia="ru-RU"/>
        </w:rPr>
      </w:pPr>
    </w:p>
    <w:p w:rsidR="009C28C9" w:rsidRDefault="009C28C9" w:rsidP="0040683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4"/>
          <w:lang w:eastAsia="ru-RU"/>
        </w:rPr>
      </w:pPr>
    </w:p>
    <w:p w:rsidR="009C28C9" w:rsidRDefault="009C28C9" w:rsidP="0040683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4"/>
          <w:lang w:eastAsia="ru-RU"/>
        </w:rPr>
      </w:pPr>
    </w:p>
    <w:p w:rsidR="009C28C9" w:rsidRPr="006D0C2A" w:rsidRDefault="009C28C9" w:rsidP="00406836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E95B9A">
        <w:rPr>
          <w:rFonts w:ascii="Times New Roman" w:hAnsi="Times New Roman"/>
          <w:b/>
          <w:i/>
          <w:noProof/>
          <w:sz w:val="26"/>
          <w:szCs w:val="24"/>
          <w:lang w:eastAsia="ru-RU"/>
        </w:rPr>
        <w:pict>
          <v:shape id="Рисунок 2" o:spid="_x0000_i1026" type="#_x0000_t75" alt="герб2" style="width:47.25pt;height:57pt;visibility:visible">
            <v:imagedata r:id="rId6" o:title=""/>
          </v:shape>
        </w:pict>
      </w:r>
    </w:p>
    <w:p w:rsidR="009C28C9" w:rsidRPr="006D0C2A" w:rsidRDefault="009C28C9" w:rsidP="00406836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6D0C2A">
        <w:rPr>
          <w:rFonts w:ascii="Times New Roman" w:hAnsi="Times New Roman"/>
          <w:b/>
          <w:sz w:val="26"/>
          <w:szCs w:val="20"/>
          <w:lang w:eastAsia="ru-RU"/>
        </w:rPr>
        <w:t xml:space="preserve">ДУМА </w:t>
      </w:r>
    </w:p>
    <w:p w:rsidR="009C28C9" w:rsidRPr="006D0C2A" w:rsidRDefault="009C28C9" w:rsidP="00406836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6D0C2A">
        <w:rPr>
          <w:rFonts w:ascii="Times New Roman" w:hAnsi="Times New Roman"/>
          <w:b/>
          <w:sz w:val="26"/>
          <w:szCs w:val="20"/>
          <w:lang w:eastAsia="ru-RU"/>
        </w:rPr>
        <w:t>КИРОВСКОГО МУНИЦИПАЛЬНОГО РАЙОНА</w:t>
      </w:r>
    </w:p>
    <w:p w:rsidR="009C28C9" w:rsidRPr="006D0C2A" w:rsidRDefault="009C28C9" w:rsidP="00406836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ru-RU"/>
        </w:rPr>
      </w:pPr>
    </w:p>
    <w:p w:rsidR="009C28C9" w:rsidRPr="006D0C2A" w:rsidRDefault="009C28C9" w:rsidP="00406836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6D0C2A">
        <w:rPr>
          <w:rFonts w:ascii="Times New Roman" w:hAnsi="Times New Roman"/>
          <w:b/>
          <w:sz w:val="26"/>
          <w:szCs w:val="20"/>
          <w:lang w:eastAsia="ru-RU"/>
        </w:rPr>
        <w:t>Р Е Ш Е Н И Е</w:t>
      </w:r>
    </w:p>
    <w:p w:rsidR="009C28C9" w:rsidRPr="006D0C2A" w:rsidRDefault="009C28C9" w:rsidP="00406836">
      <w:pPr>
        <w:spacing w:after="0" w:line="240" w:lineRule="auto"/>
        <w:rPr>
          <w:rFonts w:ascii="Times New Roman" w:hAnsi="Times New Roman"/>
          <w:b/>
          <w:sz w:val="26"/>
          <w:szCs w:val="20"/>
          <w:lang w:eastAsia="ru-RU"/>
        </w:rPr>
      </w:pPr>
    </w:p>
    <w:p w:rsidR="009C28C9" w:rsidRPr="006D0C2A" w:rsidRDefault="009C28C9" w:rsidP="00406836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30.05.2019 г.                                 </w:t>
      </w:r>
      <w:r w:rsidRPr="006D0C2A">
        <w:rPr>
          <w:rFonts w:ascii="Times New Roman" w:hAnsi="Times New Roman"/>
          <w:b/>
          <w:color w:val="000000"/>
          <w:sz w:val="24"/>
          <w:szCs w:val="24"/>
          <w:lang w:eastAsia="ru-RU"/>
        </w:rPr>
        <w:t>пгт. Кировский</w:t>
      </w:r>
      <w:r w:rsidRPr="006D0C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№ 185-НПА</w:t>
      </w:r>
    </w:p>
    <w:p w:rsidR="009C28C9" w:rsidRPr="006D0C2A" w:rsidRDefault="009C28C9" w:rsidP="0017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6D0C2A" w:rsidRDefault="009C28C9" w:rsidP="0040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6D0C2A" w:rsidRDefault="009C28C9" w:rsidP="0017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6D0C2A" w:rsidRDefault="009C28C9" w:rsidP="0017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C28C9" w:rsidRPr="006D0C2A" w:rsidRDefault="009C28C9" w:rsidP="0017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sz w:val="28"/>
          <w:szCs w:val="28"/>
          <w:lang w:eastAsia="ru-RU"/>
        </w:rPr>
        <w:t>о финансовом управлении администрации Кировского</w:t>
      </w:r>
    </w:p>
    <w:p w:rsidR="009C28C9" w:rsidRPr="006D0C2A" w:rsidRDefault="009C28C9" w:rsidP="0017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9C28C9" w:rsidRPr="006D0C2A" w:rsidRDefault="009C28C9" w:rsidP="001748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6D0C2A" w:rsidRDefault="009C28C9" w:rsidP="006D0C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Принято Думой Кировского</w:t>
      </w:r>
    </w:p>
    <w:p w:rsidR="009C28C9" w:rsidRPr="006D0C2A" w:rsidRDefault="009C28C9" w:rsidP="006D0C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  <w:t>муниципального района</w:t>
      </w:r>
    </w:p>
    <w:p w:rsidR="009C28C9" w:rsidRPr="006D0C2A" w:rsidRDefault="009C28C9" w:rsidP="006D0C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ab/>
        <w:t>от 30.05.2019 г.   № 494</w:t>
      </w:r>
    </w:p>
    <w:p w:rsidR="009C28C9" w:rsidRPr="006D0C2A" w:rsidRDefault="009C28C9" w:rsidP="001748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6D0C2A" w:rsidRDefault="009C28C9" w:rsidP="0017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9C28C9" w:rsidRPr="006D0C2A" w:rsidRDefault="009C28C9" w:rsidP="0017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6D0C2A" w:rsidRDefault="009C28C9" w:rsidP="00174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D0C2A">
        <w:rPr>
          <w:rFonts w:ascii="Times New Roman" w:hAnsi="Times New Roman"/>
          <w:sz w:val="28"/>
          <w:szCs w:val="28"/>
          <w:lang w:eastAsia="ru-RU"/>
        </w:rPr>
        <w:t>1.Финансовое управление администрации Кировского муниципального района (далее – управление) является органом администрации Кировского муниципального района, осуществляющим  в пределах своих полномочий муниципальное управление финансовыми ресурсами Кировского муниципального района, входит в структуру администрации района.</w:t>
      </w:r>
    </w:p>
    <w:p w:rsidR="009C28C9" w:rsidRPr="006D0C2A" w:rsidRDefault="009C28C9" w:rsidP="00174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  <w:t>2.Сокращенное наименование: ФУ администрации Кировского муниципального  района.</w:t>
      </w:r>
    </w:p>
    <w:p w:rsidR="009C28C9" w:rsidRPr="006D0C2A" w:rsidRDefault="009C28C9" w:rsidP="00174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  <w:t>3.Управление в своей деятельности  подотчетно главе Кировского муниципального района, департаменту финансов Приморского края в пределах их компетенции.</w:t>
      </w:r>
    </w:p>
    <w:p w:rsidR="009C28C9" w:rsidRPr="006D0C2A" w:rsidRDefault="009C28C9" w:rsidP="00174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  <w:t>4.Управление создано администрацией Кировского муниципального района по решению Думы Кировского муниципального района.</w:t>
      </w:r>
    </w:p>
    <w:p w:rsidR="009C28C9" w:rsidRPr="006D0C2A" w:rsidRDefault="009C28C9" w:rsidP="00174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  <w:t>5.Управление состоит из двух отделов:</w:t>
      </w:r>
    </w:p>
    <w:p w:rsidR="009C28C9" w:rsidRPr="006D0C2A" w:rsidRDefault="009C28C9" w:rsidP="00174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  <w:t>отдел по формированию  и исполнению бюджета;</w:t>
      </w:r>
    </w:p>
    <w:p w:rsidR="009C28C9" w:rsidRPr="006D0C2A" w:rsidRDefault="009C28C9" w:rsidP="00174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  <w:t>отдел учета, отчетности и контроля бюджета.</w:t>
      </w:r>
    </w:p>
    <w:p w:rsidR="009C28C9" w:rsidRPr="006D0C2A" w:rsidRDefault="009C28C9" w:rsidP="00174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  <w:t>6.Положение о финансовом управлении администрации Кировского муниципального района утверждается  решением Думы Кировского муниципального района.</w:t>
      </w:r>
    </w:p>
    <w:p w:rsidR="009C28C9" w:rsidRPr="006D0C2A" w:rsidRDefault="009C28C9" w:rsidP="00174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  <w:t>7.Управление в своей деятельности 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приказами Министерства финансов Российской Федерации, законами и нормативными правовыми актами органов государственной власти Приморского края, Уставом Кировского муниципального района, муниципальными правовыми актами Кировского муниципального района, а также настоящим Положением.</w:t>
      </w:r>
    </w:p>
    <w:p w:rsidR="009C28C9" w:rsidRPr="006D0C2A" w:rsidRDefault="009C28C9" w:rsidP="00174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ab/>
        <w:t xml:space="preserve">8.Управление для выполнения возлагаемых задач, наделяется  правами юридического лица, имеет печать с изображением герба Кировского муниципального района, штампы и бланки со своим наименованием. Управление финансируется согласно, утвержденной сметы расходов на очередной финансовый год, за счет средств, предусмотренных в бюджете Кировского муниципального района, самостоятельно исполняет смету,  имеет лицевые и иные счета в Управлении Федерального казначейства по Приморскому краю, обслуживаемые в отделе №14. </w:t>
      </w:r>
    </w:p>
    <w:p w:rsidR="009C28C9" w:rsidRPr="006D0C2A" w:rsidRDefault="009C28C9" w:rsidP="00174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Управление имеет право от своего имени заключать договоры на получение услуг по смете финансового управления администрации Кировского муниципального района, выступать истцом и ответчиком в суде.</w:t>
      </w:r>
    </w:p>
    <w:p w:rsidR="009C28C9" w:rsidRPr="006D0C2A" w:rsidRDefault="009C28C9" w:rsidP="00174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9.Местонахождение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(юридический адрес)</w:t>
      </w:r>
      <w:r w:rsidRPr="006D0C2A">
        <w:rPr>
          <w:rFonts w:ascii="Times New Roman" w:hAnsi="Times New Roman"/>
          <w:sz w:val="28"/>
          <w:szCs w:val="28"/>
          <w:lang w:eastAsia="ru-RU"/>
        </w:rPr>
        <w:t>: 692091, Приморский край, Кировский район, п. Кировский, ул. Советская, 57.</w:t>
      </w:r>
    </w:p>
    <w:p w:rsidR="009C28C9" w:rsidRPr="006D0C2A" w:rsidRDefault="009C28C9" w:rsidP="00174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sz w:val="28"/>
          <w:szCs w:val="28"/>
          <w:lang w:eastAsia="ru-RU"/>
        </w:rPr>
        <w:t>2. Задачи и полномочия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2.1.В соответствии с Федеральным законом «Об общих принципах местного самоуправления в Российской Федерации» № 131-ФЗ  от 06.10.2003 г. управление реализует следующие вопросы местного значения: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формирование,  исполнение бюджета Кировского муниципального района, контроль за исполнением данного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установление, изменение и отмена налогов и сборов </w:t>
      </w:r>
      <w:r w:rsidRPr="008753F1">
        <w:rPr>
          <w:rFonts w:ascii="Times New Roman" w:hAnsi="Times New Roman"/>
          <w:sz w:val="28"/>
          <w:szCs w:val="28"/>
          <w:lang w:eastAsia="ru-RU"/>
        </w:rPr>
        <w:t xml:space="preserve">Кировского 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района; 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выравнивание уровня бюджетной обеспеченности поселений, входящих в состав </w:t>
      </w:r>
      <w:r w:rsidRPr="008753F1">
        <w:rPr>
          <w:rFonts w:ascii="Times New Roman" w:hAnsi="Times New Roman"/>
          <w:sz w:val="28"/>
          <w:szCs w:val="28"/>
          <w:lang w:eastAsia="ru-RU"/>
        </w:rPr>
        <w:t xml:space="preserve">Кировского 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района, за счет средств бюджета </w:t>
      </w:r>
      <w:r w:rsidRPr="008753F1">
        <w:rPr>
          <w:rFonts w:ascii="Times New Roman" w:hAnsi="Times New Roman"/>
          <w:sz w:val="28"/>
          <w:szCs w:val="28"/>
          <w:lang w:eastAsia="ru-RU"/>
        </w:rPr>
        <w:t xml:space="preserve">Кировского </w:t>
      </w:r>
      <w:r w:rsidRPr="006D0C2A">
        <w:rPr>
          <w:rFonts w:ascii="Times New Roman" w:hAnsi="Times New Roman"/>
          <w:sz w:val="28"/>
          <w:szCs w:val="28"/>
          <w:lang w:eastAsia="ru-RU"/>
        </w:rPr>
        <w:t>муниципального района.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 осуществляет следующие полномочия: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составляет проект районного бюджета на очередной финансовый год и плановый период, основных параметров консолидированного бюджета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 готовит проект решения Думы Кировского муниципального района об установлении, изменении и отмене налогов и сборов на территории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разрабатывает основные направления бюджетной и налоговой политики 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получает от органов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6D0C2A"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района, городских и сельских поселений Кировского муниципального района, материалы, необходимые для составления проекта районного бюджета, его исполнения и контроля за его исполнением, прогноза основных параметров районного бюджета, прогноза консолидированного бюджета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планирует предельные объемы бюджетных ассигнований по главным распорядителям средств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разрабатывает проект программы муниципальных внутренних заимствований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составляет и ведет реестр расходных обязательств Кировского муниципального района, свода реестров расходных обязательств Кировского муниципального района и </w:t>
      </w:r>
      <w:r>
        <w:rPr>
          <w:rFonts w:ascii="Times New Roman" w:hAnsi="Times New Roman"/>
          <w:sz w:val="28"/>
          <w:szCs w:val="28"/>
          <w:lang w:eastAsia="ru-RU"/>
        </w:rPr>
        <w:t>представляет их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в департамент финансов Приморского края;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организует исполнение районного бюджета и осуществляет управление средствами на едином счете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составляет и ведет сводную бюджетную роспись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составляет и ведет кассовый план исполнения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исполняет судебные акты по искам о взыскании денежных средств за счет казны </w:t>
      </w:r>
      <w:r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Pr="006D0C2A">
        <w:rPr>
          <w:rFonts w:ascii="Times New Roman" w:hAnsi="Times New Roman"/>
          <w:sz w:val="28"/>
          <w:szCs w:val="28"/>
          <w:lang w:eastAsia="ru-RU"/>
        </w:rPr>
        <w:t>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ведет муниципальную долговую книгу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ведет учет представляемой городскими и сельскими поселениями  информации о долговых обязательствах, отраженных в их долговых книгах, и </w:t>
      </w:r>
      <w:r>
        <w:rPr>
          <w:rFonts w:ascii="Times New Roman" w:hAnsi="Times New Roman"/>
          <w:sz w:val="28"/>
          <w:szCs w:val="28"/>
          <w:lang w:eastAsia="ru-RU"/>
        </w:rPr>
        <w:t>передает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в департамент финансов Приморского края;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обеспечивает единую методологию бюджетного учета и отчетности;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составляет ежемесячный отчет о кассовом исполнении районного бюджета в порядке установленном Министерством финансов Российской Федерации;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составляет отчет об исполнении районного бюджета за первый квартал, полугодие и девять месяцев текущего финансового года на основании отчетов, предоставленных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бюджета, и </w:t>
      </w:r>
      <w:r>
        <w:rPr>
          <w:rFonts w:ascii="Times New Roman" w:hAnsi="Times New Roman"/>
          <w:sz w:val="28"/>
          <w:szCs w:val="28"/>
          <w:lang w:eastAsia="ru-RU"/>
        </w:rPr>
        <w:t>представляет его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на утверждение в администрацию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составляет и представляет отчет об исполнении районного бюджета за отчетный финансовый год в администрацию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готовит проект соглашения с городскими и сельскими  поселениями о мерах по повышению эффективности использования бюджетных средств и увеличению налоговых и неналоговых доходов соответствующих бюджетов;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осуществляет финансовый контроль за операциями с бюджетными средствами получателей средств районного бюджета, средствами администраторов источников финансирования дефицита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формирует и ведет сводный реестр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администраторов и администраторов источников финансирования дефицита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готовит проекты нормативно-правовых актов в пределах своей компетенции на основании и во исполнение законодательных и иных нормативных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правовых актов Приморского края </w:t>
      </w:r>
      <w:r w:rsidRPr="006D0C2A">
        <w:rPr>
          <w:rFonts w:ascii="Times New Roman" w:hAnsi="Times New Roman"/>
          <w:sz w:val="28"/>
          <w:szCs w:val="28"/>
          <w:lang w:eastAsia="ru-RU"/>
        </w:rPr>
        <w:t>и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осуществляет анализ исполнения бюджета по расходам и прогнозир</w:t>
      </w:r>
      <w:r>
        <w:rPr>
          <w:rFonts w:ascii="Times New Roman" w:hAnsi="Times New Roman"/>
          <w:sz w:val="28"/>
          <w:szCs w:val="28"/>
          <w:lang w:eastAsia="ru-RU"/>
        </w:rPr>
        <w:t>ует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объемов поступающих финансовых средств;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готовит предложения и проводит мероприятия по обеспечению полноты поступления доходов и финансированию предусмотренных бюджето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расходов, принимая меры по более экономному, эффективному и целевому расходованию средств;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представляет муниципальное образование в договоре о представлении бюджетного кредита по поручению главы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осуществляет анализ финансового состояния принципала в целях предоставления муниципальной гарантии;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ведет учет выданных муниципальных гарантий, исполнение обязательств принципала;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осуществляет сбор, свод, составление отчетности об исполнении консолидированного бюджета Кировского муниципального района с последующим представлением в департамент финансов Приморского края;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осуществляет функции главного администратора доходов и главного администратора источников финансирования дефицита районного бюджета в соответствии с законодательством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ведет бюджетный учет и формир</w:t>
      </w:r>
      <w:r>
        <w:rPr>
          <w:rFonts w:ascii="Times New Roman" w:hAnsi="Times New Roman"/>
          <w:sz w:val="28"/>
          <w:szCs w:val="28"/>
          <w:lang w:eastAsia="ru-RU"/>
        </w:rPr>
        <w:t>ует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главного распорядителя, получателя средств районного бюджета, главного администратора, администратора доходов и источников финансирования дефицита районного бюджета, органа, организующего исполнение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осуществляет внутренний финансовый контроль;</w:t>
      </w:r>
    </w:p>
    <w:p w:rsidR="009C28C9" w:rsidRPr="006D0C2A" w:rsidRDefault="009C28C9" w:rsidP="00CF2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осуществляет мониторинг и оценку качества управления бюджетным процессом в Кировском муниципальном  районе;</w:t>
      </w:r>
    </w:p>
    <w:p w:rsidR="009C28C9" w:rsidRPr="006D0C2A" w:rsidRDefault="009C28C9" w:rsidP="00CF2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проводит мониторинг исполнения местных бюджетов в порядке, установленном федеральным органом исполнительной власти;</w:t>
      </w:r>
    </w:p>
    <w:p w:rsidR="009C28C9" w:rsidRPr="006D0C2A" w:rsidRDefault="009C28C9" w:rsidP="00CF2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осуществляет контроль за соблюдением органами местного самоуправления нормативов формирования расходов на содержание органов местного самоуправления;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санкционирует оплату денежных обязательств получателей средств районного бюджета и администраторов источников финансирования дефицита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согласовывает  возможность заключения трудовых договоров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6D0C2A">
        <w:rPr>
          <w:rFonts w:ascii="Times New Roman" w:hAnsi="Times New Roman"/>
          <w:sz w:val="28"/>
          <w:szCs w:val="28"/>
          <w:lang w:eastAsia="ru-RU"/>
        </w:rPr>
        <w:t>руководителями бюджетных учреждений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с лицами, претендующими на замещение вакантных должностей главных бухгалтеров, в случае и порядке, установленных правовыми актами администрации Кировского муниципального района, Уставами муниципальных учреждений.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2.3. Определяет: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представления реестра расходных обязательств городскими и сельскими поселениями в финансовое управление администрации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представления главными распорядителями средств районного бюджета обоснований бюджетных ассигнований;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представления утвержденных бюджетов городскими и сельскими поселениями для составления консолидированного бюджета Кировского муниципального района с последующим представлением в департамент финансов Приморского края;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формирования и ведения сводного реестра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администраторов и администраторов источников финансирования дефицита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определения перечня и кодов целевых статей и (или) видов расходов бюджетов, финансовое обеспечение которых осуществляется за счет субвенций или межбюджетных субсидий из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исполнения районного бюджета по расходам и по источникам финансирования дефицита районного бюджета при кассовом обслуживании исполнения районного  бюджета органами Федерального казначейства;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составления и ведения сводной бюджетной росписи районного бюджета, включая внесение в нее изменений, бюджетных росписей главных распорядителей средств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учета бюджетных обязательств;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санкционирования и приостановления санкционирования оплаты денежных обязательств получателей средств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составления и ведения кассового плана исполнения районного бюджета, а также состав и сроки представления главными распорядителями бюджетных средств, главными администраторами доходов районного бюджета, главными администраторами источников финансирования дефицита районного бюджета сведений, необходимых для составления и ведения кассового плана;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осуществления операций со средствами, полученными на обеспечение своей деятельности районными бюджетными учреждениями от оказания платных услуг и иной приносящей доход деятельности, безвозмездных поступлений от физических и юридических лиц;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составления бюджетной отчетности;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порядок представления отчетов об исполнении бюджетов городских и сельских поселений и иной бюджетной отчетности;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порядок завершения операций по исполнению районного бюджета в текущем финансовом году; 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2.4. Взаимодействует с территориальными органами федеральных органов исполнительной власти, органами </w:t>
      </w:r>
      <w:r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Кировского муниципального района, на которые возложена ответственность за обеспечение своевременного поступления налогов и других обязательных платежей в районный бюджет, а также по вопросам исполнения районного бюджета.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sz w:val="28"/>
          <w:szCs w:val="28"/>
          <w:lang w:eastAsia="ru-RU"/>
        </w:rPr>
        <w:t>3. Права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3.1.В целях реализации полномочий в установленной сфере деятельности управление имеет право: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запрашивать и получать в установленном порядке от органов местного самоуправления Кировского муниципального района и организаций всех форм собственности материалы, необходимые для разработки проекта районного бюджета, расчета прогноза консолидированного бюджета Кировского муниципального района, составления отчета об исполнении районного бюджета и отчета об исполнении консолидированного бюджета Кировского муниципального района, анализа бюджетов городских и сельских поселений Кировского муниципального района;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запрашивать и получать в установленном порядке от органов местного самоуправления Кировского муниципального района и организаций всех форм собственности данные, необходимые для осуществления контроля за целевым расходованием средств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применять меры принуждения к нарушителям бюджетного законодательства в соответствии с Бюджетным кодексом Российской Федерации, законодательством Российской Федерации;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давать юридическим и физическим лицам разъяснения по вопросам, отнесенным к установленной сфере деятельности;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приостанавливать (сокращать) предоставление межбюджетных трансфертов в соответствии с Бюджетным кодексом Российской Федерации;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осуществлять финансовый контроль за операциями с бюджетными средствами главных распорядителей (распорядителей) бюджетных средств бюджета района условий выделения, получения, целевого использования и возврата бюджетных средств;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проводить проверки городских и сельских поселений получателей межбюджетных трансфертов из районного бюджета и получателей средств районного бюджета.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sz w:val="28"/>
          <w:szCs w:val="28"/>
          <w:lang w:eastAsia="ru-RU"/>
        </w:rPr>
        <w:t>4. Организация деятельности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4.1.Управление возглавляет начальник, назначаемый  и освобождаемый от должности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Pr="006D0C2A">
        <w:rPr>
          <w:rFonts w:ascii="Times New Roman" w:hAnsi="Times New Roman"/>
          <w:sz w:val="28"/>
          <w:szCs w:val="28"/>
          <w:lang w:eastAsia="ru-RU"/>
        </w:rPr>
        <w:t xml:space="preserve">  Кировского муниципального района.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4.2.Начальник управления  назначается на должность из числа лиц, отвечающих квалификационным требованиям, установленным действующим законодательством. 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4.3.Структура и штатная численность управления утверждаются главой  Кировского муниципального района по представлению начальника.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4.4. Начальник управления осуществляет следующие функции: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4.4.1. Осуществляет общее руководство деятельностью управления;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4.4.2. Распределяет обязанности между сотрудниками управления;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4.4.3. Представляет администрации Кировского муниципального района предложения по вопросам структуры и штатной численности управления;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4.4.4. Участвует в заседаниях и совещаниях, проводимых главой Кировского муниципального района и  Думы Кировского муниципального района, в других совещаниях и заседаниях федерального и регионального уровня при обсуждении вопросов, отнесенных к компетенции управления;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4.4.5. Обеспечивает условия для переподготовки и повышения квалификации сотрудников управления;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4.4.6. В пределах своей компетенции издает приказы, распоряжения на основании и во исполнение законодательных и иных правовых актов Российской Федерации.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4.5.Начальник управления: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4.5.1.Имеет исключительное право: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утверждать сводную бюджетную роспись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вносить изменения в сводную бюджетную роспись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утверждать лимиты бюджетных обязательств для главных распорядителей средств районного бюджета;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вносить изменения в лимиты бюджетных обязательств;</w:t>
      </w:r>
    </w:p>
    <w:p w:rsidR="009C28C9" w:rsidRPr="006D0C2A" w:rsidRDefault="009C28C9" w:rsidP="000F7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принимать решения о применении бюджетных мер принуждения, предусмотренных главой 30 </w:t>
      </w:r>
      <w:r w:rsidRPr="008B6505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B6505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Pr="008B650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D0C2A">
        <w:rPr>
          <w:rFonts w:ascii="Times New Roman" w:hAnsi="Times New Roman"/>
          <w:sz w:val="28"/>
          <w:szCs w:val="28"/>
          <w:lang w:eastAsia="ru-RU"/>
        </w:rPr>
        <w:t>, на основании уведомлений о применении бюджетных мер принуждения.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4.6.Имеет право: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запретить главным распорядителям средств районного бюджета изменять целевое назначение бюджетных ассигнований и (или) лимитов бюджетных обязательств; 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запретить получателю средств районного бюджета осуществление отдельных расходов вследствие нарушения бюджетного законодательства Российской Федерации;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выносить главным распорядителям средств бюджета района обязательные для исполнения предписания о ненадлежащем исполнении бюджета (организации бюджетного процесса).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 xml:space="preserve">4.7.Должностные лица и работники управления несут персональную ответственность за выполнение возложенных на них функций и обязанностей, определенных должностными инструкциями, трудовыми договорами или  контрактами в соответствии с законодательством о муниципальной службе и трудовым законодательством.  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4.8.В период временного отсутствия начальника управления, обязанности начальника исполняет  заместитель начальника управления,  который несет ответственность за работу управления в этот период.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4.9.Трудовые  отношения с работниками управления строятся в соответствии с действующим Трудовым законодательством Российской Федерации и правилами внутреннего трудового распорядка администрации Кировского муниципального района.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4.10.Работники управления являются муниципальными служащими, которых назначает и освобождает от должности глава Кировского муниципального района.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4.11.На работников управления распространяются все предусмотренные законодательством  запреты и ограничения, связанные с муниципальной службой.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4.12.Работу структурных подразделений управления возглавляют начальники, которые несут ответственность за деятельность возглавляемого ими структурного подразделения в рамках, возложенных на них должностных обязанностей.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sz w:val="28"/>
          <w:szCs w:val="28"/>
          <w:lang w:eastAsia="ru-RU"/>
        </w:rPr>
        <w:t>5. Реорганизация и ликвидация управления</w:t>
      </w: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C28C9" w:rsidRPr="006D0C2A" w:rsidRDefault="009C28C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5.1.Реорганизация или ликвидация управления осуществляется решением Думы Кировского муниципального района в  порядке, установленном действующим законодательством.</w:t>
      </w:r>
    </w:p>
    <w:p w:rsidR="009C28C9" w:rsidRPr="006D0C2A" w:rsidRDefault="009C28C9" w:rsidP="00174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8C9" w:rsidRPr="006D0C2A" w:rsidRDefault="009C28C9" w:rsidP="000F21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C2A">
        <w:rPr>
          <w:rFonts w:ascii="Times New Roman" w:hAnsi="Times New Roman"/>
          <w:b/>
          <w:sz w:val="28"/>
          <w:szCs w:val="28"/>
          <w:lang w:eastAsia="ru-RU"/>
        </w:rPr>
        <w:t>6.Вступление в силу настоящего Положения</w:t>
      </w:r>
    </w:p>
    <w:p w:rsidR="009C28C9" w:rsidRPr="006D0C2A" w:rsidRDefault="009C28C9" w:rsidP="00BB0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28C9" w:rsidRPr="006D0C2A" w:rsidRDefault="009C28C9" w:rsidP="00BB0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C2A">
        <w:rPr>
          <w:rFonts w:ascii="Times New Roman" w:hAnsi="Times New Roman"/>
          <w:sz w:val="28"/>
          <w:szCs w:val="28"/>
          <w:lang w:eastAsia="ru-RU"/>
        </w:rPr>
        <w:t>Настоящее Положение вступает в силу со дня его официального опубликования.</w:t>
      </w:r>
    </w:p>
    <w:p w:rsidR="009C28C9" w:rsidRPr="006D0C2A" w:rsidRDefault="009C28C9" w:rsidP="001748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8C9" w:rsidRPr="006D0C2A" w:rsidRDefault="009C28C9"/>
    <w:p w:rsidR="009C28C9" w:rsidRDefault="009C28C9" w:rsidP="00EF53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Кировского</w:t>
      </w:r>
    </w:p>
    <w:p w:rsidR="009C28C9" w:rsidRPr="00D36C48" w:rsidRDefault="009C28C9" w:rsidP="00EF533B">
      <w:pPr>
        <w:pStyle w:val="ConsPlusNormal"/>
        <w:widowControl/>
        <w:ind w:firstLine="0"/>
        <w:rPr>
          <w:b/>
          <w:color w:val="00000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районаП.О. Журавский</w:t>
      </w:r>
    </w:p>
    <w:p w:rsidR="009C28C9" w:rsidRPr="00BB07E9" w:rsidRDefault="009C28C9" w:rsidP="00EF533B">
      <w:pPr>
        <w:rPr>
          <w:rFonts w:ascii="Times New Roman" w:hAnsi="Times New Roman"/>
          <w:sz w:val="28"/>
          <w:szCs w:val="28"/>
        </w:rPr>
      </w:pPr>
    </w:p>
    <w:sectPr w:rsidR="009C28C9" w:rsidRPr="00BB07E9" w:rsidSect="0009004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C9" w:rsidRDefault="009C28C9" w:rsidP="00D57985">
      <w:pPr>
        <w:spacing w:after="0" w:line="240" w:lineRule="auto"/>
      </w:pPr>
      <w:r>
        <w:separator/>
      </w:r>
    </w:p>
  </w:endnote>
  <w:endnote w:type="continuationSeparator" w:id="1">
    <w:p w:rsidR="009C28C9" w:rsidRDefault="009C28C9" w:rsidP="00D5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C9" w:rsidRDefault="009C28C9" w:rsidP="00D57985">
      <w:pPr>
        <w:spacing w:after="0" w:line="240" w:lineRule="auto"/>
      </w:pPr>
      <w:r>
        <w:separator/>
      </w:r>
    </w:p>
  </w:footnote>
  <w:footnote w:type="continuationSeparator" w:id="1">
    <w:p w:rsidR="009C28C9" w:rsidRDefault="009C28C9" w:rsidP="00D5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BF"/>
    <w:rsid w:val="000149B5"/>
    <w:rsid w:val="00090041"/>
    <w:rsid w:val="000B1923"/>
    <w:rsid w:val="000F21C4"/>
    <w:rsid w:val="000F7300"/>
    <w:rsid w:val="0011191D"/>
    <w:rsid w:val="001748F4"/>
    <w:rsid w:val="001871BC"/>
    <w:rsid w:val="001C6D58"/>
    <w:rsid w:val="002209A1"/>
    <w:rsid w:val="00250A4B"/>
    <w:rsid w:val="002701BF"/>
    <w:rsid w:val="00284742"/>
    <w:rsid w:val="002F7F7D"/>
    <w:rsid w:val="00301A3D"/>
    <w:rsid w:val="00380DDE"/>
    <w:rsid w:val="00406836"/>
    <w:rsid w:val="00415704"/>
    <w:rsid w:val="00431D35"/>
    <w:rsid w:val="004470CF"/>
    <w:rsid w:val="0046352F"/>
    <w:rsid w:val="00491645"/>
    <w:rsid w:val="004C2B9D"/>
    <w:rsid w:val="004C3834"/>
    <w:rsid w:val="004C5BD2"/>
    <w:rsid w:val="005142C9"/>
    <w:rsid w:val="0055542E"/>
    <w:rsid w:val="00570FF4"/>
    <w:rsid w:val="005A057A"/>
    <w:rsid w:val="005A772F"/>
    <w:rsid w:val="005F7CDD"/>
    <w:rsid w:val="00616D40"/>
    <w:rsid w:val="00660B32"/>
    <w:rsid w:val="006679B1"/>
    <w:rsid w:val="006D0C2A"/>
    <w:rsid w:val="006D7EBF"/>
    <w:rsid w:val="00745B97"/>
    <w:rsid w:val="007A40E3"/>
    <w:rsid w:val="007C4702"/>
    <w:rsid w:val="0082774D"/>
    <w:rsid w:val="00844395"/>
    <w:rsid w:val="008753F1"/>
    <w:rsid w:val="008B29BB"/>
    <w:rsid w:val="008B6505"/>
    <w:rsid w:val="00992D23"/>
    <w:rsid w:val="009956DC"/>
    <w:rsid w:val="009C176C"/>
    <w:rsid w:val="009C28C9"/>
    <w:rsid w:val="009F333F"/>
    <w:rsid w:val="00AE1EE9"/>
    <w:rsid w:val="00AE4515"/>
    <w:rsid w:val="00B806BD"/>
    <w:rsid w:val="00BB07E9"/>
    <w:rsid w:val="00BC5295"/>
    <w:rsid w:val="00BD7719"/>
    <w:rsid w:val="00BE1ABE"/>
    <w:rsid w:val="00C6534B"/>
    <w:rsid w:val="00CF2B1B"/>
    <w:rsid w:val="00D26B4C"/>
    <w:rsid w:val="00D36C48"/>
    <w:rsid w:val="00D57985"/>
    <w:rsid w:val="00D804A3"/>
    <w:rsid w:val="00DC3EE4"/>
    <w:rsid w:val="00DC5F32"/>
    <w:rsid w:val="00DD3497"/>
    <w:rsid w:val="00DF71F7"/>
    <w:rsid w:val="00E91E6C"/>
    <w:rsid w:val="00E95B9A"/>
    <w:rsid w:val="00EE1F80"/>
    <w:rsid w:val="00EF27CC"/>
    <w:rsid w:val="00EF533B"/>
    <w:rsid w:val="00F33675"/>
    <w:rsid w:val="00F34611"/>
    <w:rsid w:val="00F505A0"/>
    <w:rsid w:val="00F9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5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9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985"/>
    <w:rPr>
      <w:rFonts w:cs="Times New Roman"/>
    </w:rPr>
  </w:style>
  <w:style w:type="paragraph" w:customStyle="1" w:styleId="ConsPlusNormal">
    <w:name w:val="ConsPlusNormal"/>
    <w:uiPriority w:val="99"/>
    <w:rsid w:val="00EF53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9</Pages>
  <Words>2714</Words>
  <Characters>15472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Admin</cp:lastModifiedBy>
  <cp:revision>6</cp:revision>
  <cp:lastPrinted>2019-05-17T01:02:00Z</cp:lastPrinted>
  <dcterms:created xsi:type="dcterms:W3CDTF">2019-05-30T23:17:00Z</dcterms:created>
  <dcterms:modified xsi:type="dcterms:W3CDTF">2019-05-31T02:00:00Z</dcterms:modified>
</cp:coreProperties>
</file>