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DA" w:rsidRPr="000C5DDA" w:rsidRDefault="000C5DDA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ДУМА КИРОВСКОГО МУНИЦИПАЛЬНОГО РАЙОНА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ПРИМОРСКОГО КРАЯ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РЕШЕНИЕ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от 26 февраля 2015 г. N 147-НПА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ПОРЯДОК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РАСЧЕТА АРЕНДНОЙ ПЛАТЫ ЗА </w:t>
      </w:r>
      <w:proofErr w:type="gramStart"/>
      <w:r w:rsidRPr="000C5DDA">
        <w:rPr>
          <w:rFonts w:ascii="Times New Roman" w:hAnsi="Times New Roman" w:cs="Times New Roman"/>
        </w:rPr>
        <w:t>ВРЕМЕННОЕ</w:t>
      </w:r>
      <w:proofErr w:type="gramEnd"/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ПОЛЬЗОВАНИЕ МУНИЦИПАЛЬНЫМ ИМУЩЕСТВОМ, НАХОДЯЩИМСЯ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В СОБСТВЕННОСТИ КИРОВСКОГО МУНИЦИПАЛЬНОГО РАЙОНА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Принято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Думой </w:t>
      </w:r>
      <w:proofErr w:type="gramStart"/>
      <w:r w:rsidRPr="000C5DDA">
        <w:rPr>
          <w:rFonts w:ascii="Times New Roman" w:hAnsi="Times New Roman" w:cs="Times New Roman"/>
        </w:rPr>
        <w:t>Кировского</w:t>
      </w:r>
      <w:proofErr w:type="gramEnd"/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муниципального района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от 26.02.2015 N 578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Настоящий Порядок разработан в соответствии с Гражданским </w:t>
      </w:r>
      <w:hyperlink r:id="rId4" w:history="1">
        <w:r w:rsidRPr="000C5DDA">
          <w:rPr>
            <w:rFonts w:ascii="Times New Roman" w:hAnsi="Times New Roman" w:cs="Times New Roman"/>
            <w:color w:val="0000FF"/>
          </w:rPr>
          <w:t>кодексом</w:t>
        </w:r>
      </w:hyperlink>
      <w:r w:rsidRPr="000C5DDA">
        <w:rPr>
          <w:rFonts w:ascii="Times New Roman" w:hAnsi="Times New Roman" w:cs="Times New Roman"/>
        </w:rPr>
        <w:t xml:space="preserve"> Российской Федерации, Бюджетным </w:t>
      </w:r>
      <w:hyperlink r:id="rId5" w:history="1">
        <w:r w:rsidRPr="000C5DDA">
          <w:rPr>
            <w:rFonts w:ascii="Times New Roman" w:hAnsi="Times New Roman" w:cs="Times New Roman"/>
            <w:color w:val="0000FF"/>
          </w:rPr>
          <w:t>кодексом</w:t>
        </w:r>
      </w:hyperlink>
      <w:r w:rsidRPr="000C5DDA">
        <w:rPr>
          <w:rFonts w:ascii="Times New Roman" w:hAnsi="Times New Roman" w:cs="Times New Roman"/>
        </w:rPr>
        <w:t xml:space="preserve"> Российской Федерации, Земельным </w:t>
      </w:r>
      <w:hyperlink r:id="rId6" w:history="1">
        <w:r w:rsidRPr="000C5DDA">
          <w:rPr>
            <w:rFonts w:ascii="Times New Roman" w:hAnsi="Times New Roman" w:cs="Times New Roman"/>
            <w:color w:val="0000FF"/>
          </w:rPr>
          <w:t>кодексом</w:t>
        </w:r>
      </w:hyperlink>
      <w:r w:rsidRPr="000C5DDA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 w:history="1">
        <w:r w:rsidRPr="000C5DDA">
          <w:rPr>
            <w:rFonts w:ascii="Times New Roman" w:hAnsi="Times New Roman" w:cs="Times New Roman"/>
            <w:color w:val="0000FF"/>
          </w:rPr>
          <w:t>законом</w:t>
        </w:r>
      </w:hyperlink>
      <w:r w:rsidRPr="000C5DDA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0C5DDA">
          <w:rPr>
            <w:rFonts w:ascii="Times New Roman" w:hAnsi="Times New Roman" w:cs="Times New Roman"/>
            <w:color w:val="0000FF"/>
          </w:rPr>
          <w:t>Уставом</w:t>
        </w:r>
      </w:hyperlink>
      <w:r w:rsidRPr="000C5DDA">
        <w:rPr>
          <w:rFonts w:ascii="Times New Roman" w:hAnsi="Times New Roman" w:cs="Times New Roman"/>
        </w:rPr>
        <w:t xml:space="preserve"> Кировского муниципального района.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1. Порядок применяется для расчета арендной платы за временное пользование муниципальными зданиями и нежилыми помещениями.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2. Рассчитанная в соответствии с настоящим Порядком величина арендной платы не включает: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коммунальные платежи, амортизационные отчисления и иные затраты, связанные с содержанием, эксплуатацией и ремонтом имущества, переданного в аренду;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арендную плату за земельный участок, расположенный под арендуемым объектом.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3. </w:t>
      </w:r>
      <w:hyperlink w:anchor="P53" w:history="1">
        <w:r w:rsidRPr="000C5DDA">
          <w:rPr>
            <w:rFonts w:ascii="Times New Roman" w:hAnsi="Times New Roman" w:cs="Times New Roman"/>
            <w:color w:val="0000FF"/>
          </w:rPr>
          <w:t>Методика</w:t>
        </w:r>
      </w:hyperlink>
      <w:r w:rsidRPr="000C5DDA">
        <w:rPr>
          <w:rFonts w:ascii="Times New Roman" w:hAnsi="Times New Roman" w:cs="Times New Roman"/>
        </w:rPr>
        <w:t xml:space="preserve"> расчета арендной платы за временное пользование муниципальными зданиями и нежилыми помещениями изложена в приложении N 1 к настоящему Порядку.</w:t>
      </w:r>
    </w:p>
    <w:p w:rsidR="000C5DDA" w:rsidRPr="000C5DDA" w:rsidRDefault="000C5DDA">
      <w:pPr>
        <w:spacing w:after="1"/>
        <w:rPr>
          <w:rFonts w:ascii="Times New Roman" w:hAnsi="Times New Roman" w:cs="Times New Roman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0C5DDA" w:rsidRPr="000C5D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C5DDA" w:rsidRPr="000C5DDA" w:rsidRDefault="000C5D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C5DDA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0C5DDA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0C5DDA" w:rsidRPr="000C5DDA" w:rsidRDefault="000C5DD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  <w:color w:val="392C69"/>
              </w:rPr>
              <w:t>Те</w:t>
            </w:r>
            <w:proofErr w:type="gramStart"/>
            <w:r w:rsidRPr="000C5DDA">
              <w:rPr>
                <w:rFonts w:ascii="Times New Roman" w:hAnsi="Times New Roman" w:cs="Times New Roman"/>
                <w:color w:val="392C69"/>
              </w:rPr>
              <w:t>кст пр</w:t>
            </w:r>
            <w:proofErr w:type="gramEnd"/>
            <w:r w:rsidRPr="000C5DDA">
              <w:rPr>
                <w:rFonts w:ascii="Times New Roman" w:hAnsi="Times New Roman" w:cs="Times New Roman"/>
                <w:color w:val="392C69"/>
              </w:rPr>
              <w:t>иведен в соответствии с официальным текстом документа.</w:t>
            </w:r>
          </w:p>
        </w:tc>
      </w:tr>
    </w:tbl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4. </w:t>
      </w:r>
      <w:proofErr w:type="gramStart"/>
      <w:r w:rsidRPr="000C5DDA">
        <w:rPr>
          <w:rFonts w:ascii="Times New Roman" w:hAnsi="Times New Roman" w:cs="Times New Roman"/>
        </w:rPr>
        <w:t>Размер арендной платы за пользование зданиями и нежилыми помещениями, находящимися в муниципальной собственности Кировского муниципального района, определяется в исходя из размера базовой ставки арендной платы за один квадратный метр в год, ежегодно устанавливаемой соответствующим решением Думы Кировского муниципального района (с учетом инфляции за истекший год), а также с учетом зонального расположения объекта, конструктивного расположения помещения в здании, степени его благоустройства</w:t>
      </w:r>
      <w:proofErr w:type="gramEnd"/>
      <w:r w:rsidRPr="000C5DDA">
        <w:rPr>
          <w:rFonts w:ascii="Times New Roman" w:hAnsi="Times New Roman" w:cs="Times New Roman"/>
        </w:rPr>
        <w:t xml:space="preserve"> и цели использования.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5. Налог на добавленную стоимость в размер арендной платы, рассчитанный в соответствии с прилагаемой методикой, не входит. Денежные средства за пользование объектами муниципальной собственности перечисляются в бюджет Кировского муниципального района ежемесячно не позднее 10-го числа оплачиваемого месяца.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6. Размер ежемесячных платежей определяется как 1/12 от размера годовой арендной платы, при этом расчетная сумма округляется до рубля при значении показателя 50 копеек и более и отбрасывается при значении показателя менее 50 копеек.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7. Пересмотр (перерасчет) арендной платы производится в следующих случаях и порядке: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lastRenderedPageBreak/>
        <w:t>1) при частичном изменении состава арендуемого имущества;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2) один раз в год по договорам аренды сроком действия более одного года: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при изменении настоящего Порядка;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при изменении расчетных коэффициентов, если арендная плата установлена на основании расчета;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если арендная плата была установлена на основании рыночной оценки или по результатам торгов, ее пересмотр производится с учетом инфляции за истекший год.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8. </w:t>
      </w:r>
      <w:proofErr w:type="gramStart"/>
      <w:r w:rsidRPr="000C5DDA">
        <w:rPr>
          <w:rFonts w:ascii="Times New Roman" w:hAnsi="Times New Roman" w:cs="Times New Roman"/>
        </w:rPr>
        <w:t xml:space="preserve">В случае улучшения степени благоустройства, а также необходимости изготовления технической документации на арендуемый объект недвижимости договором аренды может предусматриваться возможность частичного или полного зачета в счет арендной платы суммы затрат, понесенных арендатором на изготовление технической документации, проведение капитального ремонта, реконструкции, реставрации, иных неотделимых улучшений арендуемого недвижимого имущества, в </w:t>
      </w:r>
      <w:hyperlink w:anchor="P168" w:history="1">
        <w:r w:rsidRPr="000C5DDA">
          <w:rPr>
            <w:rFonts w:ascii="Times New Roman" w:hAnsi="Times New Roman" w:cs="Times New Roman"/>
            <w:color w:val="0000FF"/>
          </w:rPr>
          <w:t>порядке</w:t>
        </w:r>
      </w:hyperlink>
      <w:r w:rsidRPr="000C5DDA">
        <w:rPr>
          <w:rFonts w:ascii="Times New Roman" w:hAnsi="Times New Roman" w:cs="Times New Roman"/>
        </w:rPr>
        <w:t>, предусмотренном приложением N 2 к настоящему Порядку.</w:t>
      </w:r>
      <w:proofErr w:type="gramEnd"/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9. При проведен</w:t>
      </w:r>
      <w:proofErr w:type="gramStart"/>
      <w:r w:rsidRPr="000C5DDA">
        <w:rPr>
          <w:rFonts w:ascii="Times New Roman" w:hAnsi="Times New Roman" w:cs="Times New Roman"/>
        </w:rPr>
        <w:t>ии ау</w:t>
      </w:r>
      <w:proofErr w:type="gramEnd"/>
      <w:r w:rsidRPr="000C5DDA">
        <w:rPr>
          <w:rFonts w:ascii="Times New Roman" w:hAnsi="Times New Roman" w:cs="Times New Roman"/>
        </w:rPr>
        <w:t>кционов (конкурсов) по продаже права на заключение договора аренды нежилого помещения (здания) рыночный размер платы за заключение договора аренды либо годовой размер арендной платы определяется независимым оценщиком в соответствии с законодательством об оценочной деятельности.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10. В случае невнесения арендатором платежей в сроки, установленные договором аренды, арендодателем начисляется пеня в размере 1/300 ключевой ставки ЦБ РФ за каждый день просрочки.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11. Размер арендной платы за временное пользование движимым муниципальным имуществом Кировского муниципального района определяется независимым оценщиком в соответствии с законодательством об оценочной деятельности.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12. Настоящее решение вступает в силу со дня его официального опубликования.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0C5DDA">
        <w:rPr>
          <w:rFonts w:ascii="Times New Roman" w:hAnsi="Times New Roman" w:cs="Times New Roman"/>
        </w:rPr>
        <w:t>Врио</w:t>
      </w:r>
      <w:proofErr w:type="spellEnd"/>
      <w:r w:rsidRPr="000C5DDA">
        <w:rPr>
          <w:rFonts w:ascii="Times New Roman" w:hAnsi="Times New Roman" w:cs="Times New Roman"/>
        </w:rPr>
        <w:t xml:space="preserve"> главы Кировского муниципального района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В.Н.ДАВИДЧУК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Приложение N 1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к решению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Думы </w:t>
      </w:r>
      <w:proofErr w:type="gramStart"/>
      <w:r w:rsidRPr="000C5DDA">
        <w:rPr>
          <w:rFonts w:ascii="Times New Roman" w:hAnsi="Times New Roman" w:cs="Times New Roman"/>
        </w:rPr>
        <w:t>Кировского</w:t>
      </w:r>
      <w:proofErr w:type="gramEnd"/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муниципального района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от 26.02.2015 N 147-НПА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bookmarkStart w:id="0" w:name="P53"/>
      <w:bookmarkEnd w:id="0"/>
      <w:r w:rsidRPr="000C5DDA">
        <w:rPr>
          <w:rFonts w:ascii="Times New Roman" w:hAnsi="Times New Roman" w:cs="Times New Roman"/>
        </w:rPr>
        <w:t>МЕТОДИКА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РАСЧЕТА АРЕНДНОЙ ПЛАТЫ ЗА </w:t>
      </w:r>
      <w:proofErr w:type="gramStart"/>
      <w:r w:rsidRPr="000C5DDA">
        <w:rPr>
          <w:rFonts w:ascii="Times New Roman" w:hAnsi="Times New Roman" w:cs="Times New Roman"/>
        </w:rPr>
        <w:t>ВРЕМЕННОЕ</w:t>
      </w:r>
      <w:proofErr w:type="gramEnd"/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ПОЛЬЗОВАНИЕ МУНИЦИПАЛЬНЫМИ ЗДАНИЯМИ И НЕЖИЛЫМИ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ПОМЕЩЕНИЯМИ МУНИЦИПАЛЬНОЙ СОБСТВЕННОСТИ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КИРОВСКОГО МУНИЦИПАЛЬНОГО РАЙОНА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Раздел N I. ПОРЯДОК РАСЧЕТА АРЕНДНОЙ ПЛАТЫ,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0C5DDA">
        <w:rPr>
          <w:rFonts w:ascii="Times New Roman" w:hAnsi="Times New Roman" w:cs="Times New Roman"/>
        </w:rPr>
        <w:t>ПРИМЕНЯЕМЫЙ</w:t>
      </w:r>
      <w:proofErr w:type="gramEnd"/>
      <w:r w:rsidRPr="000C5DDA">
        <w:rPr>
          <w:rFonts w:ascii="Times New Roman" w:hAnsi="Times New Roman" w:cs="Times New Roman"/>
        </w:rPr>
        <w:t xml:space="preserve"> ДЛЯ ДОГОВОРОВ ВРЕМЕННОГО ПОЛЬЗОВАНИЯ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(АРЕНДЫ) ЗДАНИЙ, НЕЖИЛЫХ ПОМЕЩЕНИЙ, ЗАКЛЮЧАЕМЫХ ВПЕРВЫЕ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С МОМЕНТА ВСТУПЛЕНИЯ В ЗАКОННУЮ СИЛУ СООТВЕТСТВУЮЩЕГО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РЕШЕНИЯ ДУМЫ КИРОВСКОГО МУНИЦИПАЛЬНОГО РАЙОНА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Расчет арендной платы, применяемый для договоров временного пользования (аренды) зданий, нежилых помещений (далее - объекты недвижимости), заключаемых впервые с момента вступления в законную силу настоящего решения Думы Кировского муниципального района производится по следующей формуле: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25" style="width:180.3pt;height:19.4pt" coordsize="" o:spt="100" adj="0,,0" path="" filled="f" stroked="f">
            <v:stroke joinstyle="miter"/>
            <v:imagedata r:id="rId9" o:title="base_23572_83416_32768"/>
            <v:formulas/>
            <v:path o:connecttype="segments"/>
          </v:shape>
        </w:pic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C5DDA">
        <w:rPr>
          <w:rFonts w:ascii="Times New Roman" w:hAnsi="Times New Roman" w:cs="Times New Roman"/>
        </w:rPr>
        <w:t>Ц</w:t>
      </w:r>
      <w:proofErr w:type="gramEnd"/>
      <w:r w:rsidRPr="000C5DDA">
        <w:rPr>
          <w:rFonts w:ascii="Times New Roman" w:hAnsi="Times New Roman" w:cs="Times New Roman"/>
        </w:rPr>
        <w:t xml:space="preserve"> - размер годовой арендной платы за 1 кв. м объекта недвижимости (без учета НДС);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0C5DDA">
        <w:rPr>
          <w:rFonts w:ascii="Times New Roman" w:hAnsi="Times New Roman" w:cs="Times New Roman"/>
        </w:rPr>
        <w:t>С</w:t>
      </w:r>
      <w:proofErr w:type="gramEnd"/>
      <w:r w:rsidRPr="000C5DDA">
        <w:rPr>
          <w:rFonts w:ascii="Times New Roman" w:hAnsi="Times New Roman" w:cs="Times New Roman"/>
        </w:rPr>
        <w:t xml:space="preserve"> - </w:t>
      </w:r>
      <w:proofErr w:type="gramStart"/>
      <w:r w:rsidRPr="000C5DDA">
        <w:rPr>
          <w:rFonts w:ascii="Times New Roman" w:hAnsi="Times New Roman" w:cs="Times New Roman"/>
        </w:rPr>
        <w:t>базовая</w:t>
      </w:r>
      <w:proofErr w:type="gramEnd"/>
      <w:r w:rsidRPr="000C5DDA">
        <w:rPr>
          <w:rFonts w:ascii="Times New Roman" w:hAnsi="Times New Roman" w:cs="Times New Roman"/>
        </w:rPr>
        <w:t xml:space="preserve"> ставка арендной платы за аренду 1 кв. м объекта недвижимости в год (утверждается ежегодно постановлением администрации Кировского муниципального района с учетом инфляции за истекший год).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26" style="width:16.3pt;height:19.4pt" coordsize="" o:spt="100" adj="0,,0" path="" filled="f" stroked="f">
            <v:stroke joinstyle="miter"/>
            <v:imagedata r:id="rId10" o:title="base_23572_83416_32769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коэффициент зонального расположения объекта недвижимости: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- </w:t>
      </w:r>
      <w:proofErr w:type="spellStart"/>
      <w:r w:rsidRPr="000C5DDA">
        <w:rPr>
          <w:rFonts w:ascii="Times New Roman" w:hAnsi="Times New Roman" w:cs="Times New Roman"/>
        </w:rPr>
        <w:t>пгт</w:t>
      </w:r>
      <w:proofErr w:type="spellEnd"/>
      <w:r w:rsidRPr="000C5DDA">
        <w:rPr>
          <w:rFonts w:ascii="Times New Roman" w:hAnsi="Times New Roman" w:cs="Times New Roman"/>
        </w:rPr>
        <w:t xml:space="preserve"> Кировский - 1,5;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- </w:t>
      </w:r>
      <w:proofErr w:type="spellStart"/>
      <w:r w:rsidRPr="000C5DDA">
        <w:rPr>
          <w:rFonts w:ascii="Times New Roman" w:hAnsi="Times New Roman" w:cs="Times New Roman"/>
        </w:rPr>
        <w:t>кп</w:t>
      </w:r>
      <w:proofErr w:type="spellEnd"/>
      <w:r w:rsidRPr="000C5DDA">
        <w:rPr>
          <w:rFonts w:ascii="Times New Roman" w:hAnsi="Times New Roman" w:cs="Times New Roman"/>
        </w:rPr>
        <w:t>. Горные Ключи - 1,5;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другие населенные пункты Кировского муниципального района - 1;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27" style="width:18.15pt;height:19.4pt" coordsize="" o:spt="100" adj="0,,0" path="" filled="f" stroked="f">
            <v:stroke joinstyle="miter"/>
            <v:imagedata r:id="rId11" o:title="base_23572_83416_32770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коэффициент степени благоустройства объекта недвижимости - 1.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 наличии: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электроснабжения;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центрального отопления;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водоснабжения;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канализационной сети;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указанный коэффициент увеличивается на 0,1 за каждый из элементов;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28" style="width:18.15pt;height:19.4pt" coordsize="" o:spt="100" adj="0,,0" path="" filled="f" stroked="f">
            <v:stroke joinstyle="miter"/>
            <v:imagedata r:id="rId12" o:title="base_23572_83416_32771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конструктивное расположение объекта недвижимости: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здание - 1,5;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помещение в здании - 1,2;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подвал (цоколь) - 1.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0C5DDA">
        <w:rPr>
          <w:rFonts w:ascii="Times New Roman" w:hAnsi="Times New Roman" w:cs="Times New Roman"/>
        </w:rPr>
        <w:t>Кц</w:t>
      </w:r>
      <w:proofErr w:type="spellEnd"/>
      <w:r w:rsidRPr="000C5DDA">
        <w:rPr>
          <w:rFonts w:ascii="Times New Roman" w:hAnsi="Times New Roman" w:cs="Times New Roman"/>
        </w:rPr>
        <w:t xml:space="preserve"> - коэффициент цели использования нежилого помещения: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6"/>
        <w:gridCol w:w="7554"/>
        <w:gridCol w:w="720"/>
      </w:tblGrid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0C5DD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0C5DDA">
              <w:rPr>
                <w:rFonts w:ascii="Times New Roman" w:hAnsi="Times New Roman" w:cs="Times New Roman"/>
              </w:rPr>
              <w:t>/</w:t>
            </w:r>
            <w:proofErr w:type="spellStart"/>
            <w:r w:rsidRPr="000C5DD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Цель использования помещения, указываемая в договоре аренды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C5DDA">
              <w:rPr>
                <w:rFonts w:ascii="Times New Roman" w:hAnsi="Times New Roman" w:cs="Times New Roman"/>
              </w:rPr>
              <w:t>Кц</w:t>
            </w:r>
            <w:proofErr w:type="spellEnd"/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Банки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3,0</w:t>
            </w:r>
          </w:p>
        </w:tc>
      </w:tr>
      <w:tr w:rsidR="000C5DDA" w:rsidRPr="000C5DDA">
        <w:tc>
          <w:tcPr>
            <w:tcW w:w="546" w:type="dxa"/>
            <w:vMerge w:val="restart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54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Предприятия общественного питания:</w:t>
            </w:r>
          </w:p>
        </w:tc>
        <w:tc>
          <w:tcPr>
            <w:tcW w:w="720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DDA" w:rsidRPr="000C5DDA">
        <w:tblPrEx>
          <w:tblBorders>
            <w:insideH w:val="nil"/>
          </w:tblBorders>
        </w:tblPrEx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рестораны, кафе, бары с реализацией алкогольной продукции и пива;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2,5</w:t>
            </w:r>
          </w:p>
        </w:tc>
      </w:tr>
      <w:tr w:rsidR="000C5DDA" w:rsidRPr="000C5DDA">
        <w:tblPrEx>
          <w:tblBorders>
            <w:insideH w:val="nil"/>
          </w:tblBorders>
        </w:tblPrEx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закусочные, столовые с реализацией алкогольной продукции и пива;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2,0</w:t>
            </w:r>
          </w:p>
        </w:tc>
      </w:tr>
      <w:tr w:rsidR="000C5DDA" w:rsidRPr="000C5DDA"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закусочные, столовые без реализации алкогольной продукции и пива</w:t>
            </w:r>
          </w:p>
        </w:tc>
        <w:tc>
          <w:tcPr>
            <w:tcW w:w="720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1,2</w:t>
            </w:r>
          </w:p>
        </w:tc>
      </w:tr>
      <w:tr w:rsidR="000C5DDA" w:rsidRPr="000C5DDA">
        <w:tc>
          <w:tcPr>
            <w:tcW w:w="546" w:type="dxa"/>
            <w:vMerge w:val="restart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54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Розничная торговля:</w:t>
            </w:r>
          </w:p>
        </w:tc>
        <w:tc>
          <w:tcPr>
            <w:tcW w:w="720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DDA" w:rsidRPr="000C5DDA">
        <w:tblPrEx>
          <w:tblBorders>
            <w:insideH w:val="nil"/>
          </w:tblBorders>
        </w:tblPrEx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магазин с реализацией алкогольной продукции, пива и табачных изделий;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1,5</w:t>
            </w:r>
          </w:p>
        </w:tc>
      </w:tr>
      <w:tr w:rsidR="000C5DDA" w:rsidRPr="000C5DDA">
        <w:tblPrEx>
          <w:tblBorders>
            <w:insideH w:val="nil"/>
          </w:tblBorders>
        </w:tblPrEx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магазин без реализации алкогольной продукции;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1,3</w:t>
            </w:r>
          </w:p>
        </w:tc>
      </w:tr>
      <w:tr w:rsidR="000C5DDA" w:rsidRPr="000C5DDA">
        <w:tblPrEx>
          <w:tblBorders>
            <w:insideH w:val="nil"/>
          </w:tblBorders>
        </w:tblPrEx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магазин непродовольственных товаров;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1,2</w:t>
            </w:r>
          </w:p>
        </w:tc>
      </w:tr>
      <w:tr w:rsidR="000C5DDA" w:rsidRPr="000C5DDA"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аптека</w:t>
            </w:r>
          </w:p>
        </w:tc>
        <w:tc>
          <w:tcPr>
            <w:tcW w:w="720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1,3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Офис, административное помещение, СМИ, почта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2,0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Склад, хранилище, гаражи, помещение под АТС, БСРТС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1,1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Помещения для осуществления видов деятельности: образование, спорт, культура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1,0</w:t>
            </w:r>
          </w:p>
        </w:tc>
      </w:tr>
      <w:tr w:rsidR="000C5DDA" w:rsidRPr="000C5DDA">
        <w:tc>
          <w:tcPr>
            <w:tcW w:w="546" w:type="dxa"/>
            <w:vMerge w:val="restart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54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Бытовое обслуживание населения:</w:t>
            </w:r>
          </w:p>
        </w:tc>
        <w:tc>
          <w:tcPr>
            <w:tcW w:w="720" w:type="dxa"/>
            <w:tcBorders>
              <w:bottom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C5DDA" w:rsidRPr="000C5DDA">
        <w:tc>
          <w:tcPr>
            <w:tcW w:w="546" w:type="dxa"/>
            <w:vMerge/>
          </w:tcPr>
          <w:p w:rsidR="000C5DDA" w:rsidRPr="000C5DDA" w:rsidRDefault="000C5D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54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- помещение под мастерские по ремонту и техническому обслуживанию автомобилей, ремонту компьютерной, радиотелевизионной и электрической аппаратуры, иной бытовой техники, машин и приборов, ремонт и изготовление ювелирных изделий, иное бытовое обслуживание</w:t>
            </w:r>
          </w:p>
        </w:tc>
        <w:tc>
          <w:tcPr>
            <w:tcW w:w="720" w:type="dxa"/>
            <w:tcBorders>
              <w:top w:val="nil"/>
            </w:tcBorders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1,2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Помещения под ремонтные, строительные работы и производство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1,1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Салоны красоты, маникюрные салоны, парикмахерские, массажные кабинеты, прочие косметические услуги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2,6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Деятельность коммерческих организаций в области здравоохранения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2,0</w:t>
            </w:r>
          </w:p>
        </w:tc>
      </w:tr>
      <w:tr w:rsidR="000C5DDA" w:rsidRPr="000C5DDA">
        <w:tc>
          <w:tcPr>
            <w:tcW w:w="546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54" w:type="dxa"/>
          </w:tcPr>
          <w:p w:rsidR="000C5DDA" w:rsidRPr="000C5DDA" w:rsidRDefault="000C5DDA">
            <w:pPr>
              <w:pStyle w:val="ConsPlusNormal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Иные цели</w:t>
            </w:r>
          </w:p>
        </w:tc>
        <w:tc>
          <w:tcPr>
            <w:tcW w:w="720" w:type="dxa"/>
          </w:tcPr>
          <w:p w:rsidR="000C5DDA" w:rsidRPr="000C5DDA" w:rsidRDefault="000C5DD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0C5DDA">
              <w:rPr>
                <w:rFonts w:ascii="Times New Roman" w:hAnsi="Times New Roman" w:cs="Times New Roman"/>
              </w:rPr>
              <w:t>1,2</w:t>
            </w:r>
          </w:p>
        </w:tc>
      </w:tr>
    </w:tbl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Раздел N II. ПОРЯДОК ПЕРЕСМОТРА (ПЕРЕРАСЧЕТА)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АРЕНДНОЙ ПЛАТЫ ПО ДОГОВОРАМ АРЕНДЫ СРОКОМ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ДЕЙСТВИЯ БОЛЕЕ ОДНОГО ГОДА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Ежегодный перерасчет арендной платы, по договорам временного пользования (аренды) объектами недвижимости сроком действия более одного года производится по следующей формуле: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9"/>
        </w:rPr>
        <w:pict>
          <v:shape id="_x0000_i1029" style="width:112.05pt;height:20.65pt" coordsize="" o:spt="100" adj="0,,0" path="" filled="f" stroked="f">
            <v:stroke joinstyle="miter"/>
            <v:imagedata r:id="rId13" o:title="base_23572_83416_32772"/>
            <v:formulas/>
            <v:path o:connecttype="segments"/>
          </v:shape>
        </w:pic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30" style="width:19.4pt;height:19.4pt" coordsize="" o:spt="100" adj="0,,0" path="" filled="f" stroked="f">
            <v:stroke joinstyle="miter"/>
            <v:imagedata r:id="rId14" o:title="base_23572_83416_32773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размер годовой арендной платы за временное пользование (аренду) объекта недвижимости, после перерасчета (без учета НДС);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pict>
          <v:shape id="_x0000_i1031" style="width:18.15pt;height:19.4pt" coordsize="" o:spt="100" adj="0,,0" path="" filled="f" stroked="f">
            <v:stroke joinstyle="miter"/>
            <v:imagedata r:id="rId15" o:title="base_23572_83416_32774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действующий размер годовой арендной платы по договору;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9"/>
        </w:rPr>
        <w:pict>
          <v:shape id="_x0000_i1032" style="width:27.55pt;height:20.65pt" coordsize="" o:spt="100" adj="0,,0" path="" filled="f" stroked="f">
            <v:stroke joinstyle="miter"/>
            <v:imagedata r:id="rId16" o:title="base_23572_83416_32775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коэффициент инфляции за истекший год.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Коэффициент инфляции (</w:t>
      </w:r>
      <w:proofErr w:type="spellStart"/>
      <w:r w:rsidRPr="000C5DDA">
        <w:rPr>
          <w:rFonts w:ascii="Times New Roman" w:hAnsi="Times New Roman" w:cs="Times New Roman"/>
        </w:rPr>
        <w:t>Кинф</w:t>
      </w:r>
      <w:proofErr w:type="spellEnd"/>
      <w:r w:rsidRPr="000C5DDA">
        <w:rPr>
          <w:rFonts w:ascii="Times New Roman" w:hAnsi="Times New Roman" w:cs="Times New Roman"/>
        </w:rPr>
        <w:t>) определяется по следующей формуле: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9"/>
        </w:rPr>
        <w:pict>
          <v:shape id="_x0000_i1033" style="width:117.7pt;height:20.65pt" coordsize="" o:spt="100" adj="0,,0" path="" filled="f" stroked="f">
            <v:stroke joinstyle="miter"/>
            <v:imagedata r:id="rId17" o:title="base_23572_83416_32776"/>
            <v:formulas/>
            <v:path o:connecttype="segments"/>
          </v:shape>
        </w:pic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  <w:position w:val="-8"/>
        </w:rPr>
        <w:lastRenderedPageBreak/>
        <w:pict>
          <v:shape id="_x0000_i1034" style="width:22.55pt;height:19.4pt" coordsize="" o:spt="100" adj="0,,0" path="" filled="f" stroked="f">
            <v:stroke joinstyle="miter"/>
            <v:imagedata r:id="rId18" o:title="base_23572_83416_32777"/>
            <v:formulas/>
            <v:path o:connecttype="segments"/>
          </v:shape>
        </w:pict>
      </w:r>
      <w:r w:rsidRPr="000C5DDA">
        <w:rPr>
          <w:rFonts w:ascii="Times New Roman" w:hAnsi="Times New Roman" w:cs="Times New Roman"/>
        </w:rPr>
        <w:t xml:space="preserve"> - официальный индекс потребительских цен в Приморском крае в процентном отношении за период "декабрь" текущего года к "декабрю" предыдущего года.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Приложение N 2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к решению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Думы </w:t>
      </w:r>
      <w:proofErr w:type="gramStart"/>
      <w:r w:rsidRPr="000C5DDA">
        <w:rPr>
          <w:rFonts w:ascii="Times New Roman" w:hAnsi="Times New Roman" w:cs="Times New Roman"/>
        </w:rPr>
        <w:t>Кировского</w:t>
      </w:r>
      <w:proofErr w:type="gramEnd"/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муниципального района</w:t>
      </w:r>
    </w:p>
    <w:p w:rsidR="000C5DDA" w:rsidRPr="000C5DDA" w:rsidRDefault="000C5DDA">
      <w:pPr>
        <w:pStyle w:val="ConsPlusNormal"/>
        <w:jc w:val="right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от 26.02.2015 N 147-НПА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bookmarkStart w:id="1" w:name="P168"/>
      <w:bookmarkEnd w:id="1"/>
      <w:r w:rsidRPr="000C5DDA">
        <w:rPr>
          <w:rFonts w:ascii="Times New Roman" w:hAnsi="Times New Roman" w:cs="Times New Roman"/>
        </w:rPr>
        <w:t>ПОРЯДОК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СОГЛАСОВАНИЯ ПРОВЕДЕНИЯ КАПИТАЛЬНОГО РЕМОНТА,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РЕКОНСТРУКЦИИ, РЕСТАВРАЦИИ, ИНЫХ НЕОТДЕЛИМЫХ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УЛУЧШЕНИЙ, ИЗГОТОВЛЕНИЯ ТЕХНИЧЕСКОЙ ДОКУМЕНТАЦИИ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НА ОБЪЕКТЫ НЕДВИЖИМОГО ИМУЩЕСТВА, НАХОДЯЩЕГОСЯ</w:t>
      </w:r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В МУНИЦИПАЛЬНОЙ СОБСТВЕННОСТИ </w:t>
      </w:r>
      <w:proofErr w:type="gramStart"/>
      <w:r w:rsidRPr="000C5DDA">
        <w:rPr>
          <w:rFonts w:ascii="Times New Roman" w:hAnsi="Times New Roman" w:cs="Times New Roman"/>
        </w:rPr>
        <w:t>КИРОВСКОГО</w:t>
      </w:r>
      <w:proofErr w:type="gramEnd"/>
    </w:p>
    <w:p w:rsidR="000C5DDA" w:rsidRPr="000C5DDA" w:rsidRDefault="000C5DDA">
      <w:pPr>
        <w:pStyle w:val="ConsPlusTitle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МУНИЦИПАЛЬНОГО РАЙОНА И ВОЗМЕЩЕНИЯ ЗАТРАТ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1. Общие положения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1.1. Настоящий Порядок определяет процедуру согласования проведения капитального ремонта, реконструкции, реставрации и иных неотделимых улучшений (далее - капитальный ремонт), изготовления технической документации на арендуемые объекты муниципального недвижимого имущества Кировского муниципального района (далее - объект недвижимого имущества).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1.2. Капитальный ремонт должен включать устранение неисправностей изношенных элементов, восстановление или замену (кроме полной замены каменных и бетонных фундаментов, несущих стен и каркасов) их на более долговечные и экономичные, улучшающие эксплуатационные показатели ремонтируемых зданий. При этом могут осуществляться экономически целесообразная модернизация здания или объекта, его перепланировка, не вызывающая изменения основных технико-экономических показателей здания.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2. Порядок согласования проведения капитального ремонта</w:t>
      </w:r>
    </w:p>
    <w:p w:rsidR="000C5DDA" w:rsidRPr="000C5DDA" w:rsidRDefault="000C5DDA">
      <w:pPr>
        <w:pStyle w:val="ConsPlusNormal"/>
        <w:jc w:val="center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и изготовления технической документации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2.1. Для получения согласования на проведение капитального ремонта и изготовления технической документации на арендуемый объект недвижимого имущества арендатор представляет в администрацию Кировского муниципального района: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заявление о разрешении проведения капитального ремонта (изготовления технической документации) арендуемого объекта недвижимого имущества с зачетом затрат на его проведение в счет арендной платы, подписанное представителем балансодержателя;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акт технического обследования, отражающий фактическое состояние объекта (дефектную ведомость) и обосновывающий необходимость проведения работ капитального характера, составленный и подписанный представителем балансодержателя, либо техническое заключение специализированной организации по результатам обследования объекта недвижимого имущества.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2.2. По результатам рассмотрения заявления арендатора администрация принимает решение о предоставлении (отказе в предоставлении) арендатору права на проведение капитального ремонта (изготовления технической документации).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2.3. При принятии положительного решения арендатор обязан представить на согласование в </w:t>
      </w:r>
      <w:r w:rsidRPr="000C5DDA">
        <w:rPr>
          <w:rFonts w:ascii="Times New Roman" w:hAnsi="Times New Roman" w:cs="Times New Roman"/>
        </w:rPr>
        <w:lastRenderedPageBreak/>
        <w:t>администрацию Кировского муниципального района для рассмотрения: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проектную документацию и смету на проведение капитального ремонта, согласованные с балансодержателем объекта недвижимого имущества;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план-график проведения работ.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2.4. Решение, принимаемое по результатам рассмотрения заявления арендатора, оформляется распоряжением администрации Кировского муниципального района. На основании данного распоряжения между арендодателем и арендатором заключается дополнительное соглашение к договору аренды о проведении капитального ремонта (изготовления технической документации) и порядке компенсации затрат арендатора.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 Условия и порядок возмещения затрат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3.1. Для подтверждения произведенных затрат арендатор не позднее 10 дней с даты окончания работ представляет в администрацию Кировского муниципального района: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- справку о стоимости выполненных работ и затрат </w:t>
      </w:r>
      <w:hyperlink r:id="rId19" w:history="1">
        <w:r w:rsidRPr="000C5DDA">
          <w:rPr>
            <w:rFonts w:ascii="Times New Roman" w:hAnsi="Times New Roman" w:cs="Times New Roman"/>
            <w:color w:val="0000FF"/>
          </w:rPr>
          <w:t>(форма КС-3)</w:t>
        </w:r>
      </w:hyperlink>
      <w:r w:rsidRPr="000C5DDA">
        <w:rPr>
          <w:rFonts w:ascii="Times New Roman" w:hAnsi="Times New Roman" w:cs="Times New Roman"/>
        </w:rPr>
        <w:t xml:space="preserve">, акты сдачи-приемки выполненных работ </w:t>
      </w:r>
      <w:hyperlink r:id="rId20" w:history="1">
        <w:r w:rsidRPr="000C5DDA">
          <w:rPr>
            <w:rFonts w:ascii="Times New Roman" w:hAnsi="Times New Roman" w:cs="Times New Roman"/>
            <w:color w:val="0000FF"/>
          </w:rPr>
          <w:t>(форма КС-2)</w:t>
        </w:r>
      </w:hyperlink>
      <w:r w:rsidRPr="000C5DDA">
        <w:rPr>
          <w:rFonts w:ascii="Times New Roman" w:hAnsi="Times New Roman" w:cs="Times New Roman"/>
        </w:rPr>
        <w:t>, подписанные балансодержателем, документы подтверждающие стоимость затрат, понесенных на изготовления технической документации;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копии договоров подряда (договоров на изготовление технической документации), заверенные надлежащим образом;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копии платежных документов, подтверждающих затраты арендатора на выполненные работы, с отметкой банка.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3.2. Администрация Кировского муниципального района проверяет представленные арендатором документы на соответствие объемов и стоимости работ ранее согласованной сметной документации на выполнение капитального ремонта (изготовление технической документации). Ответственность за достоверность представленных документов, а также фактическое выполнение объемов работ по капитальному ремонту (изготовлению технической документации) несет арендатор арендуемого объекта.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3.3. Возмещению подлежат затраты: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на капитальный ремонт (в том числе работы по усилению или частичной замене) основных конструкций объекта недвижимого имущества в связи с неудовлетворительным техническим состоянием, подтвержденным материалами обследования;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на ремонт или замену основных элементов конструкций (кровли, лестничных маршей и площадок, ремонт фасадов зданий, входных крылец, полов, перекрытий, стен, оконных и дверных заполнений и пр.);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- на ремонт или замену инженерного оборудования, систем </w:t>
      </w:r>
      <w:proofErr w:type="spellStart"/>
      <w:r w:rsidRPr="000C5DDA">
        <w:rPr>
          <w:rFonts w:ascii="Times New Roman" w:hAnsi="Times New Roman" w:cs="Times New Roman"/>
        </w:rPr>
        <w:t>водо</w:t>
      </w:r>
      <w:proofErr w:type="spellEnd"/>
      <w:r w:rsidRPr="000C5DDA">
        <w:rPr>
          <w:rFonts w:ascii="Times New Roman" w:hAnsi="Times New Roman" w:cs="Times New Roman"/>
        </w:rPr>
        <w:t>-, тепло- и энергоснабжения, вентиляции, канализации, дренажа, при условии их неудовлетворительного технического состояния, и общестроительные работы, сопровождающие этот ремонт;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на ремонт подвальных либо других неприспособленных помещений, находящихся в неудовлетворительном санитарно-техническом состоянии;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на разработку проектно-сметной документации, включая затраты на обследование технического состояния объекта недвижимого имущества;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- на изготовление технической документации.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 xml:space="preserve">3.4. Затраты на текущий ремонт, косметический ремонт, отделочные работы, а также иные работы, связанные со специфическими потребностями арендатора (перепланировка помещений, </w:t>
      </w:r>
      <w:r w:rsidRPr="000C5DDA">
        <w:rPr>
          <w:rFonts w:ascii="Times New Roman" w:hAnsi="Times New Roman" w:cs="Times New Roman"/>
        </w:rPr>
        <w:lastRenderedPageBreak/>
        <w:t>устройство дополнительных входов, выполнение мероприятий по обеспечению нормативной звукоизоляции, пожарной безопасности, проведение работ по обеспечению технологических процессов и др.), не возмещаются.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3.5. Возмещению не подлежат расходы на ремонтные работы капитального характера, связанные с непосредственной деятельностью арендатора и его специфическими потребностями (перепланировка помещений, обустройство дополнительных входов или проемов, дополнительное тепл</w:t>
      </w:r>
      <w:proofErr w:type="gramStart"/>
      <w:r w:rsidRPr="000C5DDA">
        <w:rPr>
          <w:rFonts w:ascii="Times New Roman" w:hAnsi="Times New Roman" w:cs="Times New Roman"/>
        </w:rPr>
        <w:t>о-</w:t>
      </w:r>
      <w:proofErr w:type="gramEnd"/>
      <w:r w:rsidRPr="000C5DDA">
        <w:rPr>
          <w:rFonts w:ascii="Times New Roman" w:hAnsi="Times New Roman" w:cs="Times New Roman"/>
        </w:rPr>
        <w:t xml:space="preserve">, </w:t>
      </w:r>
      <w:proofErr w:type="spellStart"/>
      <w:r w:rsidRPr="000C5DDA">
        <w:rPr>
          <w:rFonts w:ascii="Times New Roman" w:hAnsi="Times New Roman" w:cs="Times New Roman"/>
        </w:rPr>
        <w:t>энерго</w:t>
      </w:r>
      <w:proofErr w:type="spellEnd"/>
      <w:r w:rsidRPr="000C5DDA">
        <w:rPr>
          <w:rFonts w:ascii="Times New Roman" w:hAnsi="Times New Roman" w:cs="Times New Roman"/>
        </w:rPr>
        <w:t>-, водоснабжение, вентиляция и др.), а также работы, выполненные из дорогостоящих материалов и не связанные с улучшением технического состояния объекта (установка подвесных потолков, декоративных панелей, оконных рам, дверных полотен из улучшенных материалов и др.).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3.6. Непредвиденные работы и затраты по капитальному ремонту, реконструкции, неотделимым улучшениям объекта недвижимого имущества возмещению не подлежат.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3.7. Возмещение затрат арендатора на капитальный ремонт (изготовление технической документации) объекта недвижимого имущества осуществляется путем уменьшения арендной платы на сумму произведенных затрат (или части затрат) арендатора.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3.8. Облагаемые налогом на добавленную стоимость затраты арендатора на проведение ремонтных работ (изготовление технической документации) возмещаются арендатору без учета налога на добавленную стоимость.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В случае если арендатор имеет задолженность по арендной плате, сумма долга вычитается из сумм затрат арендатора.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3.9. В зависимости от видов и объемов ремонтных работ арендатору объекта недвижимого имущества может быть предоставлена отсрочка внесения арендной платы.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Отсрочка предоставляется с момента начала проведения ремонтных работ на срок не более шести месяцев в пределах одного финансового года в соответствии с утвержденным арендодателем планом-графиком.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С момента предоставления отсрочки внесения арендной платы за объект недвижимого имущества начисление пени не производится.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При прекращении отсрочки арендатор обязан внести арендную плату за объект недвижимого имущества за период отсрочки, рассчитанную по расчетной ставке с учетом состояния объекта недвижимого имущества на момент начала проведения ремонтных работ в соответствии с планом-графиком их выполнения.</w:t>
      </w:r>
    </w:p>
    <w:p w:rsidR="000C5DDA" w:rsidRPr="000C5DDA" w:rsidRDefault="000C5D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C5DDA">
        <w:rPr>
          <w:rFonts w:ascii="Times New Roman" w:hAnsi="Times New Roman" w:cs="Times New Roman"/>
        </w:rPr>
        <w:t>3.10. По окончании периода возмещения затрат новая ставка арендной платы рассчитывается в соответствии с Порядком расчета арендной платы за временное пользование муниципальным имуществом, находящимся в собственности Кировского муниципального района.</w:t>
      </w: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C5DDA" w:rsidRPr="000C5DDA" w:rsidRDefault="000C5DD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C74CD8" w:rsidRPr="000C5DDA" w:rsidRDefault="00C74CD8">
      <w:pPr>
        <w:rPr>
          <w:rFonts w:ascii="Times New Roman" w:hAnsi="Times New Roman" w:cs="Times New Roman"/>
        </w:rPr>
      </w:pPr>
    </w:p>
    <w:sectPr w:rsidR="00C74CD8" w:rsidRPr="000C5DDA" w:rsidSect="00C1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5DDA"/>
    <w:rsid w:val="000C5DDA"/>
    <w:rsid w:val="00C7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5D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5D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C398EDA3AA27CE5DFC4C5511E8091EC1503EA93D86D8D3BA226ABF0537DF1B53B863W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B6C398EDA3AA27CE5DFC525807845711C35361AC3C82D78CE4776CE85AB667W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hyperlink" Target="consultantplus://offline/ref=B6C398EDA3AA27CE5DFC525807845711C35D63A43F8D8A86EC2E60EA5D688659148A4011D7A048BC6DW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398EDA3AA27CE5DFC525807845711C35960A73A84D78CE4776CE85AB667W" TargetMode="External"/><Relationship Id="rId11" Type="http://schemas.openxmlformats.org/officeDocument/2006/relationships/image" Target="media/image3.wmf"/><Relationship Id="rId5" Type="http://schemas.openxmlformats.org/officeDocument/2006/relationships/hyperlink" Target="consultantplus://offline/ref=B6C398EDA3AA27CE5DFC525807845711C35363A1348ED78CE4776CE85AB667W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hyperlink" Target="consultantplus://offline/ref=B6C398EDA3AA27CE5DFC525807845711C35D63A43F8D8A86EC2E60EA5D688659148A4011D7A34BBC61W" TargetMode="External"/><Relationship Id="rId4" Type="http://schemas.openxmlformats.org/officeDocument/2006/relationships/hyperlink" Target="consultantplus://offline/ref=B6C398EDA3AA27CE5DFC525807845711C35960AD3583D78CE4776CE85AB667W" TargetMode="Externa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2481</Words>
  <Characters>14145</Characters>
  <Application>Microsoft Office Word</Application>
  <DocSecurity>0</DocSecurity>
  <Lines>117</Lines>
  <Paragraphs>33</Paragraphs>
  <ScaleCrop>false</ScaleCrop>
  <Company>Ya Blondinko Edition</Company>
  <LinksUpToDate>false</LinksUpToDate>
  <CharactersWithSpaces>16593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2017-12-03T22:58:00Z</dcterms:created>
  <dcterms:modified xsi:type="dcterms:W3CDTF">2017-12-03T22:59:00Z</dcterms:modified>
</cp:coreProperties>
</file>