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675D6E">
        <w:tc>
          <w:tcPr>
            <w:tcW w:w="9571" w:type="dxa"/>
          </w:tcPr>
          <w:p w:rsidR="00925BFA" w:rsidRPr="00925BFA" w:rsidRDefault="00925BFA" w:rsidP="00925B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25BFA">
              <w:rPr>
                <w:b/>
                <w:bCs/>
                <w:sz w:val="32"/>
                <w:szCs w:val="32"/>
              </w:rPr>
              <w:t>Налог на имущество исчисляется по-прежнему,</w:t>
            </w:r>
          </w:p>
          <w:p w:rsidR="00925BFA" w:rsidRPr="00925BFA" w:rsidRDefault="00925BFA" w:rsidP="00925B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25BFA">
              <w:rPr>
                <w:b/>
                <w:bCs/>
                <w:sz w:val="32"/>
                <w:szCs w:val="32"/>
              </w:rPr>
              <w:t>исходя из инвентаризационной стоимости</w:t>
            </w:r>
          </w:p>
          <w:p w:rsidR="00925BFA" w:rsidRDefault="00925BFA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925BFA" w:rsidRPr="00925BFA" w:rsidRDefault="00A1097C" w:rsidP="00925BF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A109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25BFA" w:rsidRPr="00925BFA">
              <w:rPr>
                <w:sz w:val="28"/>
                <w:szCs w:val="28"/>
              </w:rPr>
              <w:t xml:space="preserve">Межрайонная ИФНС России № 7 по Приморскому краю сообщает,  что налог на имущество физических лиц за 2018 год будет исчислен налоговыми органами  в 2019 году исходя из инвентаризационной стоимости объектов (с учетом коэффициента-дефлятора в размере 1,481, утвержденного </w:t>
            </w:r>
            <w:hyperlink r:id="rId7" w:history="1">
              <w:r w:rsidR="00925BFA" w:rsidRPr="00925BFA">
                <w:rPr>
                  <w:sz w:val="28"/>
                  <w:szCs w:val="28"/>
                </w:rPr>
                <w:t>приказом</w:t>
              </w:r>
            </w:hyperlink>
            <w:r w:rsidR="00925BFA" w:rsidRPr="00925BFA">
              <w:rPr>
                <w:sz w:val="28"/>
                <w:szCs w:val="28"/>
              </w:rPr>
              <w:t xml:space="preserve"> Минэкономразвития от </w:t>
            </w:r>
            <w:r w:rsidR="00925BFA" w:rsidRPr="00925BFA">
              <w:rPr>
                <w:bCs/>
                <w:snapToGrid w:val="0"/>
                <w:sz w:val="28"/>
                <w:szCs w:val="28"/>
              </w:rPr>
              <w:t xml:space="preserve"> 30.10.2017 № 579)</w:t>
            </w:r>
            <w:r w:rsidR="00925BFA" w:rsidRPr="00925BFA">
              <w:rPr>
                <w:sz w:val="28"/>
                <w:szCs w:val="28"/>
              </w:rPr>
              <w:t>, умноженной на ставку налога.</w:t>
            </w:r>
            <w:proofErr w:type="gramEnd"/>
          </w:p>
          <w:p w:rsidR="00925BFA" w:rsidRPr="00925BFA" w:rsidRDefault="00925BFA" w:rsidP="00925BF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25BFA">
              <w:rPr>
                <w:sz w:val="28"/>
                <w:szCs w:val="28"/>
              </w:rPr>
              <w:t>Ставка налога устанавливается нормативными правовыми актами органов муниципальных образований.</w:t>
            </w:r>
            <w:bookmarkStart w:id="0" w:name="_GoBack"/>
            <w:bookmarkEnd w:id="0"/>
          </w:p>
          <w:p w:rsidR="00925BFA" w:rsidRPr="00925BFA" w:rsidRDefault="00925BFA" w:rsidP="00925BF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25BFA">
              <w:rPr>
                <w:sz w:val="28"/>
                <w:szCs w:val="28"/>
              </w:rPr>
              <w:t xml:space="preserve">Перечень категорий граждан, освобождаемых от уплаты налога на имущество физических лиц, определен </w:t>
            </w:r>
            <w:hyperlink r:id="rId8" w:history="1">
              <w:r w:rsidRPr="00925BFA">
                <w:rPr>
                  <w:sz w:val="28"/>
                  <w:szCs w:val="28"/>
                </w:rPr>
                <w:t>главой 32</w:t>
              </w:r>
            </w:hyperlink>
            <w:r w:rsidRPr="00925BFA">
              <w:rPr>
                <w:sz w:val="28"/>
                <w:szCs w:val="28"/>
              </w:rPr>
              <w:t xml:space="preserve"> НК РФ главой "Налог на имущество физических лиц". Дополнительные льготы по налогу устанавливаются органами муниципальных образований.</w:t>
            </w:r>
          </w:p>
          <w:p w:rsidR="00925BFA" w:rsidRPr="00925BFA" w:rsidRDefault="00925BFA" w:rsidP="00925BF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925BFA">
              <w:rPr>
                <w:sz w:val="28"/>
                <w:szCs w:val="28"/>
              </w:rPr>
              <w:t>Льготу можно получить только за один объект каждого вида по выбору налогоплательщика - на одну квартиру (часть квартиры) или комнату; на один жилой дом или часть жилого дома; на одну творческую мастерскую, ателье, студию и т.п.; на одно хозяйственное строение или сооружение не более 50 кв. м, расположенные на садовых и дачных участках;</w:t>
            </w:r>
            <w:proofErr w:type="gramEnd"/>
            <w:r w:rsidRPr="00925BFA">
              <w:rPr>
                <w:sz w:val="28"/>
                <w:szCs w:val="28"/>
              </w:rPr>
              <w:t xml:space="preserve"> на один гараж или </w:t>
            </w:r>
            <w:proofErr w:type="spellStart"/>
            <w:r w:rsidRPr="00925BFA">
              <w:rPr>
                <w:sz w:val="28"/>
                <w:szCs w:val="28"/>
              </w:rPr>
              <w:t>машино</w:t>
            </w:r>
            <w:proofErr w:type="spellEnd"/>
            <w:r w:rsidRPr="00925BFA">
              <w:rPr>
                <w:sz w:val="28"/>
                <w:szCs w:val="28"/>
              </w:rPr>
              <w:t>-место.</w:t>
            </w:r>
          </w:p>
          <w:p w:rsidR="00925BFA" w:rsidRPr="00925BFA" w:rsidRDefault="00925BFA" w:rsidP="00925BF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25BFA">
              <w:rPr>
                <w:sz w:val="28"/>
                <w:szCs w:val="28"/>
              </w:rPr>
              <w:t xml:space="preserve">Налогоплательщик, имеющий право на льготу по налогу на имущество физических лиц, представляет заявление о предоставлении льготы и  вправе </w:t>
            </w:r>
            <w:proofErr w:type="gramStart"/>
            <w:r w:rsidRPr="00925BFA">
              <w:rPr>
                <w:sz w:val="28"/>
                <w:szCs w:val="28"/>
              </w:rPr>
              <w:t>предоставить документы</w:t>
            </w:r>
            <w:proofErr w:type="gramEnd"/>
            <w:r w:rsidRPr="00925BFA">
              <w:rPr>
                <w:sz w:val="28"/>
                <w:szCs w:val="28"/>
              </w:rPr>
              <w:t>, подтверждающие право налогоплательщика на налоговую льготу, в налоговый орган по своему выбору.</w:t>
            </w:r>
          </w:p>
          <w:p w:rsidR="00925BFA" w:rsidRPr="00925BFA" w:rsidRDefault="00675D6E" w:rsidP="00925B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hyperlink r:id="rId9" w:history="1">
              <w:r w:rsidR="00925BFA" w:rsidRPr="00925BFA">
                <w:rPr>
                  <w:sz w:val="28"/>
                  <w:szCs w:val="28"/>
                </w:rPr>
                <w:t>Уведомление</w:t>
              </w:r>
            </w:hyperlink>
            <w:r w:rsidR="00925BFA" w:rsidRPr="00925BFA">
              <w:rPr>
                <w:sz w:val="28"/>
                <w:szCs w:val="28"/>
              </w:rPr>
              <w:t xml:space="preserve"> о выбранном объекте налогообложения, в отношении которых используется налоговая льгота, налогоплательщик представляет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      </w:r>
          </w:p>
          <w:p w:rsidR="00925BFA" w:rsidRPr="00925BFA" w:rsidRDefault="00925BFA" w:rsidP="00925B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25BFA">
              <w:rPr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925BFA" w:rsidRPr="00925BFA" w:rsidRDefault="00675D6E" w:rsidP="00925B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hyperlink r:id="rId10" w:history="1">
              <w:proofErr w:type="gramStart"/>
              <w:r w:rsidR="00925BFA" w:rsidRPr="00925BFA">
                <w:rPr>
                  <w:sz w:val="28"/>
                  <w:szCs w:val="28"/>
                </w:rPr>
                <w:t>Форм</w:t>
              </w:r>
              <w:proofErr w:type="gramEnd"/>
            </w:hyperlink>
            <w:r w:rsidR="00925BFA" w:rsidRPr="00925BFA">
              <w:rPr>
                <w:sz w:val="28"/>
                <w:szCs w:val="28"/>
              </w:rPr>
              <w:t>а уведомления утверждена приказом ФНС России от 13.07.2015 N ММВ-7-11/280@. Ее можно получить в любом налоговом органе либо обратившись к любой правовой программе. Пользователи электронного сервиса "Личный кабинет налогоплательщика для физических лиц" могут направить уведомление о выборе льготного объекта, воспользовавшись данным сервисом.</w:t>
            </w:r>
          </w:p>
          <w:p w:rsidR="00B91C7B" w:rsidRPr="00121451" w:rsidRDefault="00925BFA" w:rsidP="00925BF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925BFA">
              <w:rPr>
                <w:sz w:val="28"/>
                <w:szCs w:val="28"/>
              </w:rPr>
              <w:t>В уведомлении необходимо указать один объект налогообложения каждого вида (из расположенных на всей территории Российской Федерации) по выбору налогоплательщика, в отношении которого налогоплательщик желает применить льготу по налогу на имущество физических лиц.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C26633" w:rsidRPr="00925BFA" w:rsidRDefault="00C26633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26633" w:rsidRPr="00925BFA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75D6E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E7E9E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C381E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5BFA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097C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26633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1D7D"/>
    <w:rsid w:val="00D547E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FBFFE2D74075808A6030315E2A912DC1A7E8F8CD33A93AFE2B173F079E3E045AB102A4F34B4EB94AB191E83DF7DE1E2B58F52F4B15CqBY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5FBFFE2D74075808A6030315E2A912DF1C7B8680D73A93AFE2B173F079E3E057AB48264D35ABED9EE14A5AD7qDY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5FBFFE2D74075808A6030315E2A912DF137E868BD33A93AFE2B173F079E3E045AB102A4F37B5EC98F41C0B928772E1FEAB8E4DE8B35DB3qBY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A59374EE5425E79D3A4FACD8C9DDF054E7712CA55287A99CD57076D125DB1DCB4C8CD167CD60AE0E579D60650AF89FCB7416P5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FB27-6213-457F-BB7F-33776641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2018-12-27T04:22:00Z</cp:lastPrinted>
  <dcterms:created xsi:type="dcterms:W3CDTF">2019-05-20T01:13:00Z</dcterms:created>
  <dcterms:modified xsi:type="dcterms:W3CDTF">2019-06-07T05:35:00Z</dcterms:modified>
</cp:coreProperties>
</file>