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0" w:rsidRPr="00EB3100" w:rsidRDefault="00AD2D40" w:rsidP="00AD2D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B3100">
        <w:rPr>
          <w:rFonts w:ascii="Times New Roman" w:hAnsi="Times New Roman" w:cs="Times New Roman"/>
          <w:b/>
          <w:i/>
          <w:sz w:val="28"/>
          <w:szCs w:val="28"/>
        </w:rPr>
        <w:t xml:space="preserve">Сводный отчет  о количестве  контрольно-надзорных мероприятий, проведенных администрацией Кировского муниципального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>за 2020год.</w:t>
      </w:r>
    </w:p>
    <w:bookmarkEnd w:id="0"/>
    <w:p w:rsidR="00AD2D40" w:rsidRDefault="00AD2D40" w:rsidP="00AD2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</w:t>
      </w:r>
      <w:r w:rsidRPr="00E256E8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и утверждены пять муниципальных контроля:</w:t>
      </w:r>
    </w:p>
    <w:p w:rsidR="00AD2D40" w:rsidRDefault="00AD2D40" w:rsidP="00AD2D40">
      <w:pPr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56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«Осуществление муниципального </w:t>
      </w:r>
      <w:proofErr w:type="gramStart"/>
      <w:r w:rsidRPr="00E256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56E8">
        <w:rPr>
          <w:rFonts w:ascii="Times New Roman" w:hAnsi="Times New Roman" w:cs="Times New Roman"/>
          <w:sz w:val="28"/>
          <w:szCs w:val="28"/>
        </w:rPr>
        <w:t xml:space="preserve">  использованием и охраной недр при добыче общераспространенных полезных  ископаемых, а также при  строительстве подземных сооружений, не связанных с добычей полезных ископаемых на территории Кировского муниципального района», утвержден  постановлением  администрации Кировского муниципального района №300 от 27.12.2019</w:t>
      </w:r>
      <w:r w:rsidRPr="00E256E8">
        <w:t xml:space="preserve"> </w:t>
      </w:r>
    </w:p>
    <w:p w:rsidR="00AD2D40" w:rsidRDefault="00AD2D40" w:rsidP="00AD2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56E8">
        <w:rPr>
          <w:rFonts w:ascii="Times New Roman" w:hAnsi="Times New Roman" w:cs="Times New Roman"/>
          <w:sz w:val="28"/>
          <w:szCs w:val="28"/>
        </w:rPr>
        <w:t>Административный регламент «Осуществление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 района и вне границ населенных пунктов в границах Кировского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E8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Кировского муниципального района№172 от 13.07.2016г.</w:t>
      </w:r>
      <w:proofErr w:type="gramStart"/>
      <w:r w:rsidRPr="00E256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6E8">
        <w:rPr>
          <w:rFonts w:ascii="Times New Roman" w:hAnsi="Times New Roman" w:cs="Times New Roman"/>
          <w:sz w:val="28"/>
          <w:szCs w:val="28"/>
        </w:rPr>
        <w:t>.</w:t>
      </w:r>
    </w:p>
    <w:p w:rsidR="00AD2D40" w:rsidRDefault="00AD2D40" w:rsidP="00AD2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56E8">
        <w:rPr>
          <w:rFonts w:ascii="Times New Roman" w:hAnsi="Times New Roman" w:cs="Times New Roman"/>
          <w:sz w:val="28"/>
          <w:szCs w:val="28"/>
        </w:rPr>
        <w:t>Административный регламент «Осуществление  муниципального лесного контроля на лесных участках, находящихся в муниципальной  собственности Кировского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E8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Кировского муниципального района  </w:t>
      </w:r>
    </w:p>
    <w:p w:rsidR="00AD2D40" w:rsidRDefault="00AD2D40" w:rsidP="00AD2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54D51">
        <w:rPr>
          <w:rFonts w:ascii="Times New Roman" w:hAnsi="Times New Roman" w:cs="Times New Roman"/>
          <w:sz w:val="28"/>
          <w:szCs w:val="28"/>
        </w:rPr>
        <w:t>Административный регламент утвержден  постановлением администрации Кировского муниципального района от 06.09.2016г №333«Об утверждении административного регламента 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hAnsi="Times New Roman" w:cs="Times New Roman"/>
          <w:sz w:val="28"/>
          <w:szCs w:val="28"/>
        </w:rPr>
        <w:t xml:space="preserve">«Осуществление  муниципального земельного контроля». </w:t>
      </w:r>
    </w:p>
    <w:p w:rsidR="00AD2D40" w:rsidRPr="00254D51" w:rsidRDefault="00AD2D40" w:rsidP="00AD2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4D51">
        <w:rPr>
          <w:rFonts w:ascii="Times New Roman" w:hAnsi="Times New Roman" w:cs="Times New Roman"/>
          <w:sz w:val="28"/>
          <w:szCs w:val="28"/>
        </w:rPr>
        <w:t xml:space="preserve"> Решением Думы Кировского муниципального района от 28.06.2016г. №41-НПА разработано «Положение об осуществлении муниципального  жилищного контроля на территории Кировского муниципального района» </w:t>
      </w:r>
    </w:p>
    <w:p w:rsidR="00AD2D40" w:rsidRDefault="00AD2D40" w:rsidP="00AD2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Кировского муниципального района за 2020 год в рамках   </w:t>
      </w:r>
      <w:r w:rsidRPr="00E256E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6E8">
        <w:rPr>
          <w:rFonts w:ascii="Times New Roman" w:hAnsi="Times New Roman" w:cs="Times New Roman"/>
          <w:sz w:val="28"/>
          <w:szCs w:val="28"/>
        </w:rPr>
        <w:t xml:space="preserve"> 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 м</w:t>
      </w:r>
      <w:r w:rsidRPr="00E256E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256E8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256E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6E8">
        <w:rPr>
          <w:rFonts w:ascii="Times New Roman" w:hAnsi="Times New Roman" w:cs="Times New Roman"/>
          <w:sz w:val="28"/>
          <w:szCs w:val="28"/>
        </w:rPr>
        <w:t xml:space="preserve"> на  лесных участках, находящихся в муниципальной собственности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E256E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E256E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6E8">
        <w:rPr>
          <w:rFonts w:ascii="Times New Roman" w:hAnsi="Times New Roman" w:cs="Times New Roman"/>
          <w:sz w:val="28"/>
          <w:szCs w:val="28"/>
        </w:rPr>
        <w:t xml:space="preserve"> за  использованием и охраной недр при добыче общераспространенных полезных  ископаемых</w:t>
      </w:r>
      <w:r>
        <w:rPr>
          <w:rFonts w:ascii="Times New Roman" w:hAnsi="Times New Roman" w:cs="Times New Roman"/>
          <w:sz w:val="28"/>
          <w:szCs w:val="28"/>
        </w:rPr>
        <w:t xml:space="preserve">  и  м</w:t>
      </w:r>
      <w:r w:rsidRPr="00E256E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256E8">
        <w:rPr>
          <w:rFonts w:ascii="Times New Roman" w:hAnsi="Times New Roman" w:cs="Times New Roman"/>
          <w:sz w:val="28"/>
          <w:szCs w:val="28"/>
        </w:rPr>
        <w:t xml:space="preserve"> 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6E8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местного </w:t>
      </w:r>
      <w:r w:rsidRPr="00E256E8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в границах населенных  пунктов сельских  поселений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56E8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E8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E256E8">
        <w:rPr>
          <w:rFonts w:ascii="Times New Roman" w:hAnsi="Times New Roman" w:cs="Times New Roman"/>
          <w:sz w:val="28"/>
          <w:szCs w:val="28"/>
        </w:rPr>
        <w:t xml:space="preserve"> населенных пунктов в границах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не проводились в виду отсутствия объектов контроля.  </w:t>
      </w:r>
    </w:p>
    <w:p w:rsidR="00AD2D40" w:rsidRDefault="00AD2D40" w:rsidP="00AD2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финансового контроля  администрацией Кировского муниципального района проведено 6 проверок в сфере бюджетных правоотношений.</w:t>
      </w:r>
    </w:p>
    <w:p w:rsidR="00AD2D40" w:rsidRPr="00670D12" w:rsidRDefault="00AD2D40" w:rsidP="00AD2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0D12">
        <w:rPr>
          <w:rFonts w:ascii="Times New Roman" w:hAnsi="Times New Roman" w:cs="Times New Roman"/>
          <w:sz w:val="28"/>
          <w:szCs w:val="28"/>
        </w:rPr>
        <w:t>Проведены разъяснительные работы с арендаторами земельных участков  в целях  профилактики  нарушений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DEC" w:rsidRDefault="00876DEC"/>
    <w:sectPr w:rsidR="0087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7B"/>
    <w:rsid w:val="0078247B"/>
    <w:rsid w:val="00876DEC"/>
    <w:rsid w:val="00A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2021-01-13T06:48:00Z</dcterms:created>
  <dcterms:modified xsi:type="dcterms:W3CDTF">2021-01-13T06:48:00Z</dcterms:modified>
</cp:coreProperties>
</file>