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>16.05.2019</w:t>
      </w:r>
    </w:p>
    <w:p w:rsidR="00CB019A" w:rsidRPr="00CB019A" w:rsidRDefault="00CB019A" w:rsidP="00CB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A">
        <w:rPr>
          <w:rFonts w:ascii="Times New Roman" w:hAnsi="Times New Roman" w:cs="Times New Roman"/>
          <w:b/>
          <w:sz w:val="24"/>
          <w:szCs w:val="24"/>
        </w:rPr>
        <w:t>Вступили в силу изменения в Правила по охране труда при производстве отдельных видов пищевой продукции</w:t>
      </w:r>
    </w:p>
    <w:p w:rsidR="00CB019A" w:rsidRPr="00CB019A" w:rsidRDefault="00CB019A" w:rsidP="00CB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A">
        <w:rPr>
          <w:rFonts w:ascii="Times New Roman" w:hAnsi="Times New Roman" w:cs="Times New Roman"/>
          <w:b/>
          <w:sz w:val="24"/>
          <w:szCs w:val="24"/>
        </w:rPr>
        <w:t>16 мая 2019 года вступили в силу изменения в Правила по охране труда при производстве отдельных видов пищевой продукции, утвержденные приказом Минтруда России от 17.08.2015 N 550н. Изменения внесены приказом Минтруда от 23.01.2019 N 32н.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 xml:space="preserve">В соответствии с внесенными изменениями: 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>Технологическое оборудование, обслуживание которого требует нахождения работника на высоте 0,5 м и выше от уровня пола, должно иметь стационарные площадки с нескользким настилом, оборудованные лестницами для подъема на них.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 xml:space="preserve">Уточнены требования к площадкам для обслуживания технологического оборудования. </w:t>
      </w:r>
      <w:proofErr w:type="gramStart"/>
      <w:r w:rsidRPr="00CB019A">
        <w:rPr>
          <w:rFonts w:ascii="Times New Roman" w:hAnsi="Times New Roman" w:cs="Times New Roman"/>
          <w:sz w:val="24"/>
          <w:szCs w:val="24"/>
        </w:rPr>
        <w:t>Так, площадки для обслуживания технологического оборудования, расположенные на высоте 0,5 м и выше от уровня пола, должны иметь: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площадки; ширину - не менее 0,5 м;</w:t>
      </w:r>
      <w:proofErr w:type="gramEnd"/>
      <w:r w:rsidRPr="00CB019A">
        <w:rPr>
          <w:rFonts w:ascii="Times New Roman" w:hAnsi="Times New Roman" w:cs="Times New Roman"/>
          <w:sz w:val="24"/>
          <w:szCs w:val="24"/>
        </w:rPr>
        <w:t xml:space="preserve"> высоту от настила площадок до конструктивных элементов производственного помещения - не менее 2,0 м.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>Лестницы к площадкам для обслуживания технологического оборудования должны иметь перила высотой не менее 1,1 м и угол наклона: постоянно эксплуатируемые - не более 45°; используемые периодически (1-2 раза в смену) - не более 60°. При этом ширина лестниц должна быть не менее 0,5 м.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>В случае неодинаковой высоты эстакады или рампы и уровня пола кузова транспортного средства необходимо использовать трапы, слеги, покаты либо специальные устройства и механизмы для выравнивания поверхностей.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 xml:space="preserve">Кроме того, из Правил исключен ряд требований, ранее </w:t>
      </w:r>
      <w:proofErr w:type="spellStart"/>
      <w:r w:rsidRPr="00CB019A">
        <w:rPr>
          <w:rFonts w:ascii="Times New Roman" w:hAnsi="Times New Roman" w:cs="Times New Roman"/>
          <w:sz w:val="24"/>
          <w:szCs w:val="24"/>
        </w:rPr>
        <w:t>предъявлявшихся</w:t>
      </w:r>
      <w:proofErr w:type="spellEnd"/>
      <w:r w:rsidRPr="00CB019A">
        <w:rPr>
          <w:rFonts w:ascii="Times New Roman" w:hAnsi="Times New Roman" w:cs="Times New Roman"/>
          <w:sz w:val="24"/>
          <w:szCs w:val="24"/>
        </w:rPr>
        <w:t xml:space="preserve"> к полам и дверям в производственных помещениях; к установке генераторов льда; </w:t>
      </w:r>
      <w:proofErr w:type="gramStart"/>
      <w:r w:rsidRPr="00CB019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B019A">
        <w:rPr>
          <w:rFonts w:ascii="Times New Roman" w:hAnsi="Times New Roman" w:cs="Times New Roman"/>
          <w:sz w:val="24"/>
          <w:szCs w:val="24"/>
        </w:rPr>
        <w:t xml:space="preserve"> временному хранению грузов; к складским помещения</w:t>
      </w:r>
      <w:bookmarkStart w:id="0" w:name="_GoBack"/>
      <w:bookmarkEnd w:id="0"/>
      <w:r w:rsidRPr="00CB019A">
        <w:rPr>
          <w:rFonts w:ascii="Times New Roman" w:hAnsi="Times New Roman" w:cs="Times New Roman"/>
          <w:sz w:val="24"/>
          <w:szCs w:val="24"/>
        </w:rPr>
        <w:t>м и к укладке бочек со спиртом и спиртованными настоями (пункты 42-44, 52, 78, 481, 483, 485, 486 и 497 Правил).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  <w:r w:rsidRPr="00CB0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19A" w:rsidRPr="00CB019A" w:rsidRDefault="00CB019A" w:rsidP="00CB0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FD8" w:rsidRPr="00E67E17" w:rsidRDefault="00CB019A" w:rsidP="00CB019A">
      <w:pPr>
        <w:jc w:val="both"/>
        <w:rPr>
          <w:rFonts w:ascii="Times New Roman" w:hAnsi="Times New Roman" w:cs="Times New Roman"/>
          <w:sz w:val="20"/>
          <w:szCs w:val="20"/>
        </w:rPr>
      </w:pPr>
      <w:r w:rsidRPr="00E67E17">
        <w:rPr>
          <w:rFonts w:ascii="Times New Roman" w:hAnsi="Times New Roman" w:cs="Times New Roman"/>
          <w:sz w:val="20"/>
          <w:szCs w:val="20"/>
        </w:rPr>
        <w:t xml:space="preserve">Источник: ТЕХЭКСПЕРТ и </w:t>
      </w:r>
      <w:proofErr w:type="spellStart"/>
      <w:r w:rsidRPr="00E67E17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</w:p>
    <w:sectPr w:rsidR="001A5FD8" w:rsidRPr="00E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4"/>
    <w:rsid w:val="001A5FD8"/>
    <w:rsid w:val="002270D4"/>
    <w:rsid w:val="00CB019A"/>
    <w:rsid w:val="00E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2019-09-25T22:17:00Z</dcterms:created>
  <dcterms:modified xsi:type="dcterms:W3CDTF">2019-09-30T00:00:00Z</dcterms:modified>
</cp:coreProperties>
</file>