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166471">
        <w:trPr>
          <w:trHeight w:val="977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6DDB9A13" wp14:editId="1CB2AE5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166471" w:rsidRPr="00166471" w:rsidRDefault="00166471" w:rsidP="00166471">
            <w:pPr>
              <w:spacing w:line="34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</w:t>
            </w:r>
            <w:r w:rsidRPr="00166471">
              <w:rPr>
                <w:b/>
                <w:color w:val="auto"/>
                <w:sz w:val="26"/>
                <w:szCs w:val="26"/>
              </w:rPr>
              <w:t>Заплатить налоги за несовершеннолетних детей теперь можно в ЛК ФЛ родителя</w:t>
            </w:r>
          </w:p>
          <w:p w:rsidR="00166471" w:rsidRPr="00166471" w:rsidRDefault="00166471" w:rsidP="00166471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166471">
              <w:rPr>
                <w:color w:val="auto"/>
                <w:sz w:val="26"/>
                <w:szCs w:val="26"/>
              </w:rPr>
              <w:t>В </w:t>
            </w:r>
            <w:hyperlink r:id="rId7" w:tgtFrame="_blank" w:history="1">
              <w:r w:rsidRPr="00166471">
                <w:rPr>
                  <w:color w:val="auto"/>
                  <w:sz w:val="26"/>
                  <w:szCs w:val="26"/>
                </w:rPr>
                <w:t>Личном кабинете налогоплательщика для физических лиц</w:t>
              </w:r>
            </w:hyperlink>
            <w:r w:rsidRPr="00166471">
              <w:rPr>
                <w:color w:val="auto"/>
                <w:sz w:val="26"/>
                <w:szCs w:val="26"/>
              </w:rPr>
              <w:t> появилась новая функциональная возможность. В разделе «Профиль» добавилась вкладка «Семейный доступ», предназначенная для добавления несовершеннолетнего ребенка в Личный кабинет родителя.</w:t>
            </w:r>
          </w:p>
          <w:p w:rsidR="00166471" w:rsidRPr="00166471" w:rsidRDefault="00166471" w:rsidP="00166471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166471">
              <w:rPr>
                <w:color w:val="auto"/>
                <w:sz w:val="26"/>
                <w:szCs w:val="26"/>
              </w:rPr>
              <w:t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      </w:r>
          </w:p>
          <w:p w:rsidR="00166471" w:rsidRPr="00166471" w:rsidRDefault="00166471" w:rsidP="00166471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Pr="00166471">
              <w:rPr>
                <w:color w:val="auto"/>
                <w:sz w:val="26"/>
                <w:szCs w:val="26"/>
              </w:rPr>
              <w:t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      </w:r>
          </w:p>
          <w:p w:rsidR="00166471" w:rsidRPr="00166471" w:rsidRDefault="00166471" w:rsidP="00166471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hyperlink r:id="rId8" w:history="1">
              <w:r w:rsidRPr="00166471">
                <w:rPr>
                  <w:color w:val="0000FF"/>
                  <w:sz w:val="26"/>
                  <w:szCs w:val="26"/>
                  <w:u w:val="single"/>
                </w:rPr>
                <w:t>https://www.nalog.gov.ru/rn77/news/activities_fts/11625207/</w:t>
              </w:r>
            </w:hyperlink>
          </w:p>
          <w:p w:rsidR="00166471" w:rsidRPr="00166471" w:rsidRDefault="00166471" w:rsidP="00166471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955034" w:rsidRDefault="00955034" w:rsidP="008F0140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166471"/>
    <w:rsid w:val="00265C3F"/>
    <w:rsid w:val="00265D43"/>
    <w:rsid w:val="00274A1B"/>
    <w:rsid w:val="00283935"/>
    <w:rsid w:val="00341690"/>
    <w:rsid w:val="003C782E"/>
    <w:rsid w:val="0058504E"/>
    <w:rsid w:val="00704F93"/>
    <w:rsid w:val="008F0140"/>
    <w:rsid w:val="00955034"/>
    <w:rsid w:val="00A029E6"/>
    <w:rsid w:val="00C44BD2"/>
    <w:rsid w:val="00D10E42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16252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8</cp:revision>
  <dcterms:created xsi:type="dcterms:W3CDTF">2021-10-26T07:06:00Z</dcterms:created>
  <dcterms:modified xsi:type="dcterms:W3CDTF">2021-11-29T07:33:00Z</dcterms:modified>
</cp:coreProperties>
</file>