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65" w:rsidRPr="00763765" w:rsidRDefault="002A0894" w:rsidP="002A08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всех форм собственности, осуществляющих свою деятельность  на территории Кировского муниципального района!</w:t>
      </w:r>
    </w:p>
    <w:p w:rsidR="00763765" w:rsidRDefault="00763765" w:rsidP="0076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894" w:rsidRPr="00210B7B" w:rsidRDefault="006C75EB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r w:rsidRPr="00210B7B">
        <w:rPr>
          <w:sz w:val="26"/>
          <w:szCs w:val="26"/>
        </w:rPr>
        <w:t>С 1 сентября 2022 года вступает в силу Приказ Минздрава России от 20.05.2022 года  № 342н</w:t>
      </w:r>
      <w:r w:rsidRPr="00210B7B">
        <w:rPr>
          <w:b/>
          <w:color w:val="000000"/>
          <w:sz w:val="26"/>
          <w:szCs w:val="26"/>
        </w:rPr>
        <w:t xml:space="preserve"> </w:t>
      </w:r>
      <w:r w:rsidRPr="00210B7B">
        <w:rPr>
          <w:color w:val="000000"/>
          <w:sz w:val="26"/>
          <w:szCs w:val="26"/>
        </w:rPr>
        <w:t>«Об утверждении</w:t>
      </w:r>
      <w:r w:rsidRPr="00210B7B">
        <w:rPr>
          <w:b/>
          <w:color w:val="000000"/>
          <w:sz w:val="26"/>
          <w:szCs w:val="26"/>
        </w:rPr>
        <w:t xml:space="preserve"> </w:t>
      </w:r>
      <w:r w:rsidRPr="00210B7B">
        <w:rPr>
          <w:color w:val="000000"/>
          <w:sz w:val="26"/>
          <w:szCs w:val="26"/>
        </w:rPr>
        <w:t xml:space="preserve">порядка прохождения обязательного психиатрического освидетельствования </w:t>
      </w:r>
      <w:r w:rsidRPr="00210B7B">
        <w:rPr>
          <w:sz w:val="26"/>
          <w:szCs w:val="26"/>
        </w:rPr>
        <w:t>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Pr="00210B7B">
        <w:rPr>
          <w:color w:val="000000"/>
          <w:sz w:val="26"/>
          <w:szCs w:val="26"/>
        </w:rPr>
        <w:t>».</w:t>
      </w:r>
      <w:r w:rsidRPr="00210B7B">
        <w:rPr>
          <w:sz w:val="26"/>
          <w:szCs w:val="26"/>
        </w:rPr>
        <w:t xml:space="preserve">  </w:t>
      </w:r>
    </w:p>
    <w:bookmarkEnd w:id="0"/>
    <w:p w:rsidR="006C75EB" w:rsidRPr="00210B7B" w:rsidRDefault="006C75EB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210B7B">
        <w:rPr>
          <w:sz w:val="26"/>
          <w:szCs w:val="26"/>
        </w:rPr>
        <w:t>С этой же даты утрачивает силу Постановление Правительства РФ                       от 23.09.2002 № 695.</w:t>
      </w:r>
    </w:p>
    <w:p w:rsidR="006C75EB" w:rsidRPr="00210B7B" w:rsidRDefault="006C75EB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210B7B">
        <w:rPr>
          <w:sz w:val="26"/>
          <w:szCs w:val="26"/>
        </w:rPr>
        <w:t>Приказом Минздрава России от 20.05.2022 года №342н конкретно не определена кратность психиатрического освидетельствования работников, осуществляющих отдельные виды деятельности.</w:t>
      </w:r>
      <w:r w:rsidR="002E628F" w:rsidRPr="00210B7B">
        <w:rPr>
          <w:sz w:val="26"/>
          <w:szCs w:val="26"/>
        </w:rPr>
        <w:t xml:space="preserve"> Плановой периодичности больше нет.</w:t>
      </w:r>
    </w:p>
    <w:p w:rsidR="006C75EB" w:rsidRPr="00210B7B" w:rsidRDefault="002A0894" w:rsidP="00210B7B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210B7B">
        <w:rPr>
          <w:color w:val="000000"/>
          <w:sz w:val="26"/>
          <w:szCs w:val="26"/>
          <w:shd w:val="clear" w:color="auto" w:fill="FFFFFF"/>
        </w:rPr>
        <w:t xml:space="preserve">Таким </w:t>
      </w:r>
      <w:proofErr w:type="gramStart"/>
      <w:r w:rsidRPr="00210B7B">
        <w:rPr>
          <w:color w:val="000000"/>
          <w:sz w:val="26"/>
          <w:szCs w:val="26"/>
          <w:shd w:val="clear" w:color="auto" w:fill="FFFFFF"/>
        </w:rPr>
        <w:t>образом</w:t>
      </w:r>
      <w:proofErr w:type="gramEnd"/>
      <w:r w:rsidR="006C75EB" w:rsidRPr="00210B7B">
        <w:rPr>
          <w:color w:val="000000"/>
          <w:sz w:val="26"/>
          <w:szCs w:val="26"/>
          <w:shd w:val="clear" w:color="auto" w:fill="FFFFFF"/>
        </w:rPr>
        <w:t xml:space="preserve"> предполагается проведение </w:t>
      </w:r>
      <w:r w:rsidR="006C75EB" w:rsidRPr="00210B7B">
        <w:rPr>
          <w:sz w:val="26"/>
          <w:szCs w:val="26"/>
        </w:rPr>
        <w:t xml:space="preserve"> психиатрического освидетельствования по направлению работодателя (его уполномоченного представителя)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 в соответствии   с требованиями </w:t>
      </w:r>
      <w:r w:rsidR="006C75EB" w:rsidRPr="00210B7B">
        <w:rPr>
          <w:color w:val="000000"/>
          <w:sz w:val="26"/>
          <w:szCs w:val="26"/>
          <w:shd w:val="clear" w:color="auto" w:fill="FFFFFF"/>
        </w:rPr>
        <w:t xml:space="preserve">части  четвертой статьи 213 Трудового кодекса РФ и приказа Минздрава России от 28.01.2021 года № 29н «Об утверждении </w:t>
      </w:r>
      <w:r w:rsidR="006C75EB" w:rsidRPr="00210B7B">
        <w:rPr>
          <w:sz w:val="26"/>
          <w:szCs w:val="26"/>
        </w:rPr>
        <w:t xml:space="preserve">порядка </w:t>
      </w:r>
      <w:r w:rsidR="006C75EB" w:rsidRPr="00210B7B">
        <w:rPr>
          <w:color w:val="000000"/>
          <w:sz w:val="26"/>
          <w:szCs w:val="26"/>
          <w:shd w:val="clear" w:color="auto" w:fill="FFFFFF"/>
        </w:rPr>
        <w:t> проведения обязательных предварительных и периодических медицинских осмотров работников»</w:t>
      </w:r>
      <w:r w:rsidR="006C75EB" w:rsidRPr="00210B7B">
        <w:rPr>
          <w:sz w:val="26"/>
          <w:szCs w:val="26"/>
        </w:rPr>
        <w:t>.</w:t>
      </w:r>
    </w:p>
    <w:p w:rsidR="001D2730" w:rsidRPr="00210B7B" w:rsidRDefault="001D2730" w:rsidP="006C75EB">
      <w:pPr>
        <w:pStyle w:val="a6"/>
        <w:spacing w:line="276" w:lineRule="auto"/>
        <w:ind w:firstLine="567"/>
        <w:jc w:val="both"/>
        <w:rPr>
          <w:sz w:val="26"/>
          <w:szCs w:val="26"/>
        </w:rPr>
      </w:pPr>
    </w:p>
    <w:p w:rsidR="002A0894" w:rsidRPr="00210B7B" w:rsidRDefault="002A0894" w:rsidP="006C75EB">
      <w:pPr>
        <w:pStyle w:val="a6"/>
        <w:spacing w:line="276" w:lineRule="auto"/>
        <w:ind w:firstLine="567"/>
        <w:jc w:val="both"/>
        <w:rPr>
          <w:sz w:val="26"/>
          <w:szCs w:val="26"/>
        </w:rPr>
      </w:pPr>
    </w:p>
    <w:p w:rsidR="00210B7B" w:rsidRPr="00210B7B" w:rsidRDefault="00210B7B" w:rsidP="006C75EB">
      <w:pPr>
        <w:pStyle w:val="a6"/>
        <w:spacing w:line="276" w:lineRule="auto"/>
        <w:ind w:firstLine="567"/>
        <w:jc w:val="both"/>
        <w:rPr>
          <w:sz w:val="26"/>
          <w:szCs w:val="26"/>
        </w:rPr>
      </w:pPr>
    </w:p>
    <w:p w:rsidR="002A0894" w:rsidRPr="00210B7B" w:rsidRDefault="002A0894" w:rsidP="002A0894">
      <w:pPr>
        <w:pStyle w:val="a6"/>
        <w:spacing w:line="276" w:lineRule="auto"/>
        <w:ind w:firstLine="567"/>
        <w:jc w:val="right"/>
        <w:rPr>
          <w:sz w:val="26"/>
          <w:szCs w:val="26"/>
        </w:rPr>
      </w:pPr>
      <w:r w:rsidRPr="00210B7B">
        <w:rPr>
          <w:sz w:val="26"/>
          <w:szCs w:val="26"/>
        </w:rPr>
        <w:t>Администрация кировского муниципального района</w:t>
      </w:r>
    </w:p>
    <w:sectPr w:rsidR="002A0894" w:rsidRPr="00210B7B" w:rsidSect="00210B7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9"/>
    <w:rsid w:val="001C13B0"/>
    <w:rsid w:val="001D2730"/>
    <w:rsid w:val="00210B7B"/>
    <w:rsid w:val="002A0894"/>
    <w:rsid w:val="002E628F"/>
    <w:rsid w:val="004F0865"/>
    <w:rsid w:val="006C75EB"/>
    <w:rsid w:val="007144B0"/>
    <w:rsid w:val="00763765"/>
    <w:rsid w:val="009B1691"/>
    <w:rsid w:val="00C94409"/>
    <w:rsid w:val="00DD7BF9"/>
    <w:rsid w:val="00E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7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7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cp:lastPrinted>2022-02-28T00:53:00Z</cp:lastPrinted>
  <dcterms:created xsi:type="dcterms:W3CDTF">2022-08-31T23:33:00Z</dcterms:created>
  <dcterms:modified xsi:type="dcterms:W3CDTF">2022-09-01T04:08:00Z</dcterms:modified>
</cp:coreProperties>
</file>