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D" w:rsidRDefault="00C43D4D" w:rsidP="00C43D4D">
      <w:pPr>
        <w:spacing w:line="360" w:lineRule="auto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работодатели, специалисты по охране труда</w:t>
      </w:r>
    </w:p>
    <w:p w:rsidR="00C43D4D" w:rsidRDefault="00C43D4D" w:rsidP="00C43D4D">
      <w:pPr>
        <w:spacing w:line="360" w:lineRule="auto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организаций всех форм собственности Кировского муниципального района!</w:t>
      </w:r>
    </w:p>
    <w:p w:rsidR="00C43D4D" w:rsidRDefault="00C43D4D" w:rsidP="00C43D4D">
      <w:pPr>
        <w:spacing w:line="360" w:lineRule="auto"/>
        <w:jc w:val="both"/>
        <w:rPr>
          <w:bCs/>
          <w:sz w:val="28"/>
          <w:szCs w:val="28"/>
        </w:rPr>
      </w:pP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исполнение приказов Министерства труда и социальной защиты Российской Федерации от 26.11.2021 № 828 «О проведении Всероссийского конкурса «Лучший специалист по охране труда», от 30.11.2021 № 836</w:t>
      </w:r>
      <w:r>
        <w:rPr>
          <w:bCs/>
          <w:sz w:val="28"/>
          <w:szCs w:val="28"/>
        </w:rPr>
        <w:br/>
        <w:t>«О проведении Всероссийского конкурса «Лучшие цифровые технологии</w:t>
      </w:r>
      <w:r>
        <w:rPr>
          <w:bCs/>
          <w:sz w:val="28"/>
          <w:szCs w:val="28"/>
        </w:rPr>
        <w:br/>
        <w:t>по охране труда», от 22.11.2021 № 817 «О проведении Всероссийского рейтинга организаций крупного бизнеса в области охраны труда», от 22.11.2021 № 818 «О проведении Всероссийского рейтинга организаций среднего и малого</w:t>
      </w:r>
      <w:proofErr w:type="gramEnd"/>
      <w:r>
        <w:rPr>
          <w:bCs/>
          <w:sz w:val="28"/>
          <w:szCs w:val="28"/>
        </w:rPr>
        <w:t xml:space="preserve"> бизнеса в области охраны труда»</w:t>
      </w:r>
    </w:p>
    <w:p w:rsidR="00C43D4D" w:rsidRP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сообщаем Вам о возможности участия в соответствующих мероприятиях.</w:t>
      </w:r>
    </w:p>
    <w:p w:rsidR="00C43D4D" w:rsidRDefault="00C43D4D" w:rsidP="00C43D4D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 xml:space="preserve">Для доступа к участию во Всероссийских рейтингах и Всероссийских конкурсах необходимо зарегистрироваться </w:t>
      </w:r>
      <w:r>
        <w:rPr>
          <w:b/>
          <w:bCs/>
          <w:sz w:val="28"/>
          <w:szCs w:val="28"/>
        </w:rPr>
        <w:t>до 1 февраля 2022 года</w:t>
      </w:r>
      <w:r>
        <w:rPr>
          <w:bCs/>
          <w:sz w:val="28"/>
          <w:szCs w:val="28"/>
        </w:rPr>
        <w:br/>
        <w:t>по следующим ссылкам:</w:t>
      </w:r>
    </w:p>
    <w:p w:rsidR="00C43D4D" w:rsidRDefault="00C43D4D" w:rsidP="00C43D4D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 xml:space="preserve">для организаций крупного бизнеса: </w:t>
      </w:r>
      <w:hyperlink r:id="rId5" w:history="1">
        <w:r>
          <w:rPr>
            <w:rStyle w:val="a3"/>
            <w:bCs/>
            <w:sz w:val="28"/>
            <w:szCs w:val="28"/>
          </w:rPr>
          <w:t>https://eisot.creatium.site/rating-large</w:t>
        </w:r>
      </w:hyperlink>
      <w:r>
        <w:rPr>
          <w:bCs/>
          <w:sz w:val="28"/>
          <w:szCs w:val="28"/>
        </w:rPr>
        <w:t>;</w:t>
      </w:r>
    </w:p>
    <w:p w:rsidR="00C43D4D" w:rsidRDefault="00C43D4D" w:rsidP="00C43D4D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 xml:space="preserve">для организаций среднего и малого бизнеса: </w:t>
      </w:r>
      <w:hyperlink r:id="rId6" w:history="1">
        <w:r>
          <w:rPr>
            <w:rStyle w:val="a3"/>
            <w:bCs/>
            <w:sz w:val="28"/>
            <w:szCs w:val="28"/>
          </w:rPr>
          <w:t>http</w:t>
        </w:r>
        <w:bookmarkStart w:id="0" w:name="_GoBack"/>
        <w:bookmarkEnd w:id="0"/>
        <w:r>
          <w:rPr>
            <w:rStyle w:val="a3"/>
            <w:bCs/>
            <w:sz w:val="28"/>
            <w:szCs w:val="28"/>
          </w:rPr>
          <w:t>s://eisot.creatium.site/rating-average-small</w:t>
        </w:r>
      </w:hyperlink>
      <w:r>
        <w:rPr>
          <w:bCs/>
          <w:sz w:val="28"/>
          <w:szCs w:val="28"/>
        </w:rPr>
        <w:t>;</w:t>
      </w:r>
    </w:p>
    <w:p w:rsidR="00C43D4D" w:rsidRDefault="00C43D4D" w:rsidP="00C43D4D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 xml:space="preserve">«Лучший специалист по охране труда»: </w:t>
      </w:r>
      <w:hyperlink r:id="rId7" w:history="1">
        <w:r>
          <w:rPr>
            <w:rStyle w:val="a3"/>
            <w:bCs/>
            <w:sz w:val="28"/>
            <w:szCs w:val="28"/>
          </w:rPr>
          <w:t>https://eisot.creatium.site/bestcpecOT</w:t>
        </w:r>
      </w:hyperlink>
      <w:hyperlink w:history="1"/>
      <w:r>
        <w:rPr>
          <w:bCs/>
          <w:sz w:val="28"/>
          <w:szCs w:val="28"/>
        </w:rPr>
        <w:t>;</w:t>
      </w: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«Лучшие цифровые решения по охране труда»: </w:t>
      </w:r>
      <w:hyperlink r:id="rId8" w:history="1">
        <w:r>
          <w:rPr>
            <w:rStyle w:val="a3"/>
            <w:bCs/>
            <w:sz w:val="28"/>
            <w:szCs w:val="28"/>
          </w:rPr>
          <w:t>https://eisot.creatium.site/best-digital</w:t>
        </w:r>
      </w:hyperlink>
      <w:hyperlink w:history="1"/>
      <w:r>
        <w:rPr>
          <w:bCs/>
          <w:sz w:val="28"/>
          <w:szCs w:val="28"/>
        </w:rPr>
        <w:t>.</w:t>
      </w: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вопросы по телефону  к специалисту 1 разряда по государственному управлению охраной труда 8(42354) 22 3 98 (понедельник - четверг с 8-</w:t>
      </w:r>
      <w:r w:rsidRPr="00C43D4D"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до  17-</w:t>
      </w:r>
      <w:r w:rsidRPr="00C43D4D"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>, пятница с 8-</w:t>
      </w:r>
      <w:r w:rsidRPr="00C43D4D"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до 16-</w:t>
      </w:r>
      <w:r w:rsidRPr="00C43D4D">
        <w:rPr>
          <w:bCs/>
          <w:sz w:val="28"/>
          <w:szCs w:val="28"/>
          <w:vertAlign w:val="superscript"/>
        </w:rPr>
        <w:t>00</w:t>
      </w:r>
      <w:r w:rsidRPr="00C43D4D">
        <w:rPr>
          <w:bCs/>
          <w:sz w:val="28"/>
          <w:szCs w:val="28"/>
        </w:rPr>
        <w:t>)</w:t>
      </w:r>
      <w:r>
        <w:rPr>
          <w:bCs/>
          <w:sz w:val="28"/>
          <w:szCs w:val="28"/>
          <w:vertAlign w:val="superscript"/>
        </w:rPr>
        <w:t>.</w:t>
      </w: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C43D4D" w:rsidRDefault="00C43D4D" w:rsidP="00C43D4D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C43D4D" w:rsidRDefault="00C43D4D" w:rsidP="00C43D4D">
      <w:pPr>
        <w:spacing w:line="360" w:lineRule="auto"/>
        <w:ind w:firstLine="426"/>
        <w:jc w:val="right"/>
      </w:pPr>
      <w:r>
        <w:rPr>
          <w:bCs/>
          <w:sz w:val="28"/>
          <w:szCs w:val="28"/>
        </w:rPr>
        <w:t>Администрация Кировского муниципального района</w:t>
      </w:r>
    </w:p>
    <w:p w:rsidR="00C43D4D" w:rsidRDefault="00C43D4D" w:rsidP="00C43D4D">
      <w:pPr>
        <w:spacing w:line="360" w:lineRule="auto"/>
        <w:ind w:firstLine="426"/>
        <w:jc w:val="both"/>
        <w:rPr>
          <w:sz w:val="28"/>
          <w:szCs w:val="28"/>
        </w:rPr>
      </w:pPr>
    </w:p>
    <w:p w:rsidR="00C43D4D" w:rsidRDefault="00C43D4D" w:rsidP="00C43D4D">
      <w:pPr>
        <w:ind w:firstLine="426"/>
        <w:jc w:val="both"/>
        <w:rPr>
          <w:sz w:val="28"/>
          <w:szCs w:val="28"/>
        </w:rPr>
      </w:pPr>
    </w:p>
    <w:p w:rsidR="0061287C" w:rsidRDefault="0061287C" w:rsidP="00C43D4D">
      <w:pPr>
        <w:ind w:firstLine="426"/>
      </w:pPr>
    </w:p>
    <w:sectPr w:rsidR="0061287C" w:rsidSect="00C43D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56"/>
    <w:rsid w:val="001F6093"/>
    <w:rsid w:val="0061287C"/>
    <w:rsid w:val="008D7656"/>
    <w:rsid w:val="00C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ot.creatium.site/best-dig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sot.creatium.site/bestcpec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rating-average-small" TargetMode="External"/><Relationship Id="rId5" Type="http://schemas.openxmlformats.org/officeDocument/2006/relationships/hyperlink" Target="https://eisot.creatium.site/rating-la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2022-01-17T23:49:00Z</dcterms:created>
  <dcterms:modified xsi:type="dcterms:W3CDTF">2022-01-17T23:58:00Z</dcterms:modified>
</cp:coreProperties>
</file>