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5" w:rsidRPr="003B0B85" w:rsidRDefault="003B0B85" w:rsidP="003B0B85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3B0B85">
        <w:rPr>
          <w:rFonts w:ascii="Times New Roman" w:hAnsi="Times New Roman" w:cs="Times New Roman"/>
          <w:sz w:val="26"/>
          <w:szCs w:val="26"/>
        </w:rPr>
        <w:t>О конкурсе детского рисунка «Безопасность труда глазами детей»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B0B85" w:rsidRPr="003B0B85" w:rsidRDefault="003B0B85" w:rsidP="003B0B85">
      <w:pPr>
        <w:ind w:left="567" w:firstLine="141"/>
        <w:jc w:val="both"/>
        <w:rPr>
          <w:rFonts w:ascii="Times New Roman" w:hAnsi="Times New Roman" w:cs="Times New Roman"/>
        </w:rPr>
      </w:pPr>
      <w:proofErr w:type="gramStart"/>
      <w:r w:rsidRPr="003B0B85">
        <w:rPr>
          <w:rFonts w:ascii="Times New Roman" w:hAnsi="Times New Roman" w:cs="Times New Roman"/>
        </w:rPr>
        <w:t>Администрация Кировского муниципального района  приглашает принять участие в конкурсе детского рисунка «Безопасность труда глазами детей» (далее - Конкурс), приуроченному к Всемирному дню охраны труда, который отмечают ежегодно 28 апреля.</w:t>
      </w:r>
      <w:proofErr w:type="gramEnd"/>
    </w:p>
    <w:p w:rsidR="003B0B85" w:rsidRPr="003B0B85" w:rsidRDefault="003B0B85" w:rsidP="003B0B85">
      <w:pPr>
        <w:ind w:left="567" w:firstLine="141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Конкурс проводится в целях привлечения внимания общественности к проблемам охраны труда, безопасным условиям труда, формирования у подрастающего поколения культуры охраны труда, внимательного отношения к вопросам безопасности труда и сохранения жизни и здоровья.</w:t>
      </w: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В конкурсе могут принимать участие дети в возрасте от 7 до 18 лет.</w:t>
      </w: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Предметом конкурса являются детские рисунки на тему безопасного труда, которые могут отображать: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- различные профессии и специальности в процессе выполнения работы с применением спец</w:t>
      </w:r>
      <w:r>
        <w:rPr>
          <w:rFonts w:ascii="Times New Roman" w:hAnsi="Times New Roman" w:cs="Times New Roman"/>
        </w:rPr>
        <w:t>одежды и других средств защиты;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- призывы работат</w:t>
      </w:r>
      <w:r>
        <w:rPr>
          <w:rFonts w:ascii="Times New Roman" w:hAnsi="Times New Roman" w:cs="Times New Roman"/>
        </w:rPr>
        <w:t>ь безопасно для всех профессий;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охрану жизни и здоровья детей;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охрану труда родителей.</w:t>
      </w:r>
    </w:p>
    <w:p w:rsid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Требования к оформлению работ.</w:t>
      </w: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К участию в конкурсе допускаются рисунки, выполненные на бумаге, ватмане, картоне в любой технике рисования (масло, акварель, тушь, мелки, цветные карандаши и т.д.), в формате не менее</w:t>
      </w:r>
      <w:proofErr w:type="gramStart"/>
      <w:r w:rsidRPr="003B0B85">
        <w:rPr>
          <w:rFonts w:ascii="Times New Roman" w:hAnsi="Times New Roman" w:cs="Times New Roman"/>
        </w:rPr>
        <w:t xml:space="preserve"> А</w:t>
      </w:r>
      <w:proofErr w:type="gramEnd"/>
      <w:r w:rsidRPr="003B0B85">
        <w:rPr>
          <w:rFonts w:ascii="Times New Roman" w:hAnsi="Times New Roman" w:cs="Times New Roman"/>
        </w:rPr>
        <w:t xml:space="preserve"> 4 (210x297) и не более АЗ (297x420) в цветном или черно-белом исполнении.</w:t>
      </w: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 xml:space="preserve"> Рисунок должен сопровождаться краткой информацией об авторе (с оборотной стороны рисунка):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 xml:space="preserve"> - тема, название рисунка;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 xml:space="preserve"> - фамилия, имя и возраст автора;</w:t>
      </w:r>
    </w:p>
    <w:p w:rsidR="003B0B85" w:rsidRPr="003B0B85" w:rsidRDefault="003B0B85" w:rsidP="003B0B8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 xml:space="preserve"> - класс, наименование и контактный телефон образовательного учрежд</w:t>
      </w:r>
      <w:r>
        <w:rPr>
          <w:rFonts w:ascii="Times New Roman" w:hAnsi="Times New Roman" w:cs="Times New Roman"/>
        </w:rPr>
        <w:t>ения.</w:t>
      </w:r>
    </w:p>
    <w:p w:rsidR="003B0B85" w:rsidRDefault="003B0B85" w:rsidP="003B0B85">
      <w:pPr>
        <w:ind w:left="567" w:firstLine="141"/>
        <w:jc w:val="both"/>
        <w:rPr>
          <w:rFonts w:ascii="Times New Roman" w:hAnsi="Times New Roman" w:cs="Times New Roman"/>
        </w:rPr>
      </w:pPr>
    </w:p>
    <w:p w:rsidR="003B0B85" w:rsidRPr="003B0B85" w:rsidRDefault="003B0B85" w:rsidP="003B0B85">
      <w:pPr>
        <w:ind w:left="708" w:firstLine="708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Участниками Конкурса являются учащиеся и воспитанники образовательных учреждений, расположенных на территории Кировского муниципального района Приморского края.</w:t>
      </w:r>
    </w:p>
    <w:p w:rsidR="003B0B85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Конкурс проводится  с 01 апреля  по 30 апреля  2024 г.</w:t>
      </w:r>
    </w:p>
    <w:p w:rsidR="003B0B85" w:rsidRPr="003B0B85" w:rsidRDefault="003B0B85" w:rsidP="003B0B85">
      <w:pPr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3B0B85">
        <w:rPr>
          <w:rFonts w:ascii="Times New Roman" w:hAnsi="Times New Roman" w:cs="Times New Roman"/>
        </w:rPr>
        <w:t xml:space="preserve">Образовательные учреждения в срок до 30 апреля 2024 г.  направляют детские рисунки, соответствующие возрастной группе, в отдел жизнеобеспечения администрации   Кировского  муниципального района. (692091, </w:t>
      </w:r>
      <w:proofErr w:type="spellStart"/>
      <w:r w:rsidRPr="003B0B85">
        <w:rPr>
          <w:rFonts w:ascii="Times New Roman" w:hAnsi="Times New Roman" w:cs="Times New Roman"/>
        </w:rPr>
        <w:t>пгт</w:t>
      </w:r>
      <w:proofErr w:type="spellEnd"/>
      <w:r w:rsidRPr="003B0B85">
        <w:rPr>
          <w:rFonts w:ascii="Times New Roman" w:hAnsi="Times New Roman" w:cs="Times New Roman"/>
        </w:rPr>
        <w:t>.</w:t>
      </w:r>
      <w:proofErr w:type="gramEnd"/>
      <w:r w:rsidRPr="003B0B85">
        <w:rPr>
          <w:rFonts w:ascii="Times New Roman" w:hAnsi="Times New Roman" w:cs="Times New Roman"/>
        </w:rPr>
        <w:t xml:space="preserve"> </w:t>
      </w:r>
      <w:proofErr w:type="gramStart"/>
      <w:r w:rsidRPr="003B0B85">
        <w:rPr>
          <w:rFonts w:ascii="Times New Roman" w:hAnsi="Times New Roman" w:cs="Times New Roman"/>
        </w:rPr>
        <w:t>Кировский, ул. Советская, 57, кабинет № 304 главного специалиста по государственному управлению охраной труда).</w:t>
      </w:r>
      <w:proofErr w:type="gramEnd"/>
    </w:p>
    <w:p w:rsidR="003E739E" w:rsidRPr="003B0B85" w:rsidRDefault="003B0B85" w:rsidP="003B0B85">
      <w:pPr>
        <w:ind w:left="567"/>
        <w:jc w:val="both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Порядок проведения конкурса размещен на сайте администрации в разделе «Охрана труда» – вкладка «Конкурсы». Все вопросы о конкурсе по телефону 8(42354)22-3-98.</w:t>
      </w:r>
    </w:p>
    <w:p w:rsidR="003B0B85" w:rsidRPr="003B0B85" w:rsidRDefault="003B0B85" w:rsidP="003B0B85">
      <w:pPr>
        <w:ind w:left="567"/>
        <w:rPr>
          <w:rFonts w:ascii="Times New Roman" w:hAnsi="Times New Roman" w:cs="Times New Roman"/>
        </w:rPr>
      </w:pPr>
    </w:p>
    <w:p w:rsidR="003B0B85" w:rsidRPr="003B0B85" w:rsidRDefault="003B0B85" w:rsidP="003B0B85">
      <w:pPr>
        <w:ind w:left="567"/>
        <w:jc w:val="right"/>
        <w:rPr>
          <w:rFonts w:ascii="Times New Roman" w:hAnsi="Times New Roman" w:cs="Times New Roman"/>
        </w:rPr>
      </w:pPr>
      <w:r w:rsidRPr="003B0B85">
        <w:rPr>
          <w:rFonts w:ascii="Times New Roman" w:hAnsi="Times New Roman" w:cs="Times New Roman"/>
        </w:rPr>
        <w:t>Администрация Кировского муниципального района.</w:t>
      </w:r>
    </w:p>
    <w:sectPr w:rsidR="003B0B85" w:rsidRPr="003B0B85" w:rsidSect="003B0B85">
      <w:pgSz w:w="11906" w:h="16838"/>
      <w:pgMar w:top="567" w:right="566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BB"/>
    <w:rsid w:val="003B0B85"/>
    <w:rsid w:val="003E739E"/>
    <w:rsid w:val="0096312A"/>
    <w:rsid w:val="00C75ABB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2024-03-28T00:36:00Z</dcterms:created>
  <dcterms:modified xsi:type="dcterms:W3CDTF">2024-03-28T00:39:00Z</dcterms:modified>
</cp:coreProperties>
</file>