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E2" w:rsidRDefault="004C4FE2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 xml:space="preserve">Решением Думы Кировского муниципального района №229 НПА от 09.04.2020г. «Об установлении моратория на взимание арендных платежей за пользованием муниципальным имуществом»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B8" w:rsidRPr="004C4FE2" w:rsidRDefault="004C4FE2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4FE2">
        <w:rPr>
          <w:rFonts w:ascii="Times New Roman" w:hAnsi="Times New Roman" w:cs="Times New Roman"/>
          <w:sz w:val="28"/>
          <w:szCs w:val="28"/>
        </w:rPr>
        <w:t xml:space="preserve">становлен  мораторий на взимание арендных платежей за  пользование муниципальным  имуществом по ранее заключенным договорам аренды сроком  на три  месяца с 01.04.2020г. по 01.07.2020г. </w:t>
      </w:r>
    </w:p>
    <w:p w:rsidR="0058216A" w:rsidRDefault="004C4FE2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2 Арендаторам предоставлена рассрочка указанных  платежей до  конца 2020года.</w:t>
      </w:r>
      <w:r w:rsidR="00582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2">
        <w:rPr>
          <w:rFonts w:ascii="Times New Roman" w:hAnsi="Times New Roman" w:cs="Times New Roman"/>
          <w:sz w:val="28"/>
          <w:szCs w:val="28"/>
        </w:rPr>
        <w:t>Решением Думы Киров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№231- НПА от 30</w:t>
      </w:r>
      <w:r w:rsidRPr="004C4FE2">
        <w:rPr>
          <w:rFonts w:ascii="Times New Roman" w:hAnsi="Times New Roman" w:cs="Times New Roman"/>
          <w:sz w:val="28"/>
          <w:szCs w:val="28"/>
        </w:rPr>
        <w:t>.04.2020г.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Думы Кировского муниципального района от 29.112012 №56 НПА « О системе налогообложения в виде единого налога на вмененный доход для отдельных видов деятельности в Кировском  муниципальном  районе» </w:t>
      </w: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ставка ЕНВД  в размере 10 % величины вмененного дохода для  следующих  видов  деятельности: </w:t>
      </w: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55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гостиничный бизнес)</w:t>
      </w: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56 (общепит)</w:t>
      </w: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ОКВЭД  95,96.01,96.02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деятельность  бытовых услуг населению )</w:t>
      </w:r>
    </w:p>
    <w:p w:rsidR="004C4FE2" w:rsidRDefault="004C4FE2" w:rsidP="0058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6A" w:rsidRDefault="0058216A" w:rsidP="0058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6A" w:rsidRPr="004C4FE2" w:rsidRDefault="0058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16A" w:rsidRPr="004C4FE2" w:rsidSect="00D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4FE2"/>
    <w:rsid w:val="004C4FE2"/>
    <w:rsid w:val="0058216A"/>
    <w:rsid w:val="00D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2020-04-22T05:52:00Z</dcterms:created>
  <dcterms:modified xsi:type="dcterms:W3CDTF">2020-05-22T03:13:00Z</dcterms:modified>
</cp:coreProperties>
</file>