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1A" w:rsidRPr="003D781A" w:rsidRDefault="003D781A" w:rsidP="003D781A">
      <w:pPr>
        <w:autoSpaceDE w:val="0"/>
        <w:autoSpaceDN w:val="0"/>
        <w:spacing w:after="0" w:line="240" w:lineRule="auto"/>
        <w:jc w:val="center"/>
        <w:rPr>
          <w:rFonts w:ascii="CG Times" w:eastAsia="Times New Roman" w:hAnsi="CG Times" w:cs="CG Times"/>
          <w:sz w:val="20"/>
          <w:szCs w:val="20"/>
          <w:lang w:eastAsia="ru-RU"/>
        </w:rPr>
      </w:pPr>
      <w:r>
        <w:rPr>
          <w:rFonts w:ascii="CG Times" w:eastAsia="Times New Roman" w:hAnsi="CG Times" w:cs="CG Times"/>
          <w:b/>
          <w:i/>
          <w:noProof/>
          <w:sz w:val="26"/>
          <w:szCs w:val="20"/>
          <w:lang w:eastAsia="ru-RU"/>
        </w:rPr>
        <w:drawing>
          <wp:inline distT="0" distB="0" distL="0" distR="0">
            <wp:extent cx="596265" cy="723265"/>
            <wp:effectExtent l="0" t="0" r="0" b="63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723265"/>
                    </a:xfrm>
                    <a:prstGeom prst="rect">
                      <a:avLst/>
                    </a:prstGeom>
                    <a:noFill/>
                    <a:ln>
                      <a:noFill/>
                    </a:ln>
                  </pic:spPr>
                </pic:pic>
              </a:graphicData>
            </a:graphic>
          </wp:inline>
        </w:drawing>
      </w:r>
    </w:p>
    <w:p w:rsidR="003D781A" w:rsidRPr="003D781A" w:rsidRDefault="003D781A" w:rsidP="003D781A">
      <w:pPr>
        <w:autoSpaceDE w:val="0"/>
        <w:autoSpaceDN w:val="0"/>
        <w:spacing w:after="0" w:line="240" w:lineRule="auto"/>
        <w:jc w:val="center"/>
        <w:rPr>
          <w:rFonts w:ascii="CG Times" w:eastAsia="Times New Roman" w:hAnsi="CG Times" w:cs="CG Times"/>
          <w:sz w:val="20"/>
          <w:szCs w:val="20"/>
          <w:lang w:eastAsia="ru-RU"/>
        </w:rPr>
      </w:pPr>
    </w:p>
    <w:p w:rsidR="003D781A" w:rsidRPr="003D781A" w:rsidRDefault="003D781A" w:rsidP="003D781A">
      <w:pPr>
        <w:autoSpaceDE w:val="0"/>
        <w:autoSpaceDN w:val="0"/>
        <w:spacing w:after="0" w:line="240" w:lineRule="auto"/>
        <w:jc w:val="center"/>
        <w:rPr>
          <w:rFonts w:ascii="CG Times" w:eastAsia="Times New Roman" w:hAnsi="CG Times" w:cs="CG Times"/>
          <w:b/>
          <w:sz w:val="28"/>
          <w:szCs w:val="28"/>
          <w:lang w:eastAsia="ru-RU"/>
        </w:rPr>
      </w:pPr>
      <w:r w:rsidRPr="003D781A">
        <w:rPr>
          <w:rFonts w:ascii="CG Times" w:eastAsia="Times New Roman" w:hAnsi="CG Times" w:cs="CG Times"/>
          <w:b/>
          <w:sz w:val="28"/>
          <w:szCs w:val="28"/>
          <w:lang w:eastAsia="ru-RU"/>
        </w:rPr>
        <w:t>ФИНАНСОВО</w:t>
      </w:r>
      <w:r w:rsidRPr="003D781A">
        <w:rPr>
          <w:rFonts w:ascii="Times New Roman" w:eastAsia="Times New Roman" w:hAnsi="Times New Roman" w:cs="Times New Roman"/>
          <w:b/>
          <w:sz w:val="28"/>
          <w:szCs w:val="28"/>
          <w:lang w:eastAsia="ru-RU"/>
        </w:rPr>
        <w:t>Е</w:t>
      </w:r>
      <w:r w:rsidRPr="003D781A">
        <w:rPr>
          <w:rFonts w:ascii="CG Times" w:eastAsia="Times New Roman" w:hAnsi="CG Times" w:cs="CG Times"/>
          <w:b/>
          <w:sz w:val="28"/>
          <w:szCs w:val="28"/>
          <w:lang w:eastAsia="ru-RU"/>
        </w:rPr>
        <w:t xml:space="preserve"> УПРАВЛЕНИЕ АДМИНИСТРАЦИИ</w:t>
      </w:r>
    </w:p>
    <w:p w:rsidR="003D781A" w:rsidRPr="003D781A" w:rsidRDefault="003D781A" w:rsidP="003D781A">
      <w:pPr>
        <w:autoSpaceDE w:val="0"/>
        <w:autoSpaceDN w:val="0"/>
        <w:spacing w:after="0" w:line="240" w:lineRule="auto"/>
        <w:jc w:val="center"/>
        <w:rPr>
          <w:rFonts w:ascii="CG Times" w:eastAsia="Times New Roman" w:hAnsi="CG Times" w:cs="CG Times"/>
          <w:b/>
          <w:sz w:val="28"/>
          <w:szCs w:val="28"/>
          <w:lang w:eastAsia="ru-RU"/>
        </w:rPr>
      </w:pPr>
      <w:r w:rsidRPr="003D781A">
        <w:rPr>
          <w:rFonts w:ascii="CG Times" w:eastAsia="Times New Roman" w:hAnsi="CG Times" w:cs="CG Times"/>
          <w:b/>
          <w:sz w:val="28"/>
          <w:szCs w:val="28"/>
          <w:lang w:eastAsia="ru-RU"/>
        </w:rPr>
        <w:t xml:space="preserve">  КИРОВСКОГО МУНИЦИПАЛЬНОГО РАЙОНА</w:t>
      </w:r>
    </w:p>
    <w:p w:rsidR="003D781A" w:rsidRPr="003D781A" w:rsidRDefault="003D781A" w:rsidP="003D781A">
      <w:pPr>
        <w:autoSpaceDE w:val="0"/>
        <w:autoSpaceDN w:val="0"/>
        <w:spacing w:after="0" w:line="240" w:lineRule="auto"/>
        <w:rPr>
          <w:rFonts w:ascii="Calibri" w:eastAsia="Times New Roman" w:hAnsi="Calibri" w:cs="CG Times"/>
          <w:b/>
          <w:sz w:val="28"/>
          <w:szCs w:val="28"/>
          <w:lang w:eastAsia="ru-RU"/>
        </w:rPr>
      </w:pPr>
      <w:r w:rsidRPr="003D781A">
        <w:rPr>
          <w:rFonts w:ascii="Calibri" w:eastAsia="Times New Roman" w:hAnsi="Calibri" w:cs="CG Times"/>
          <w:b/>
          <w:sz w:val="28"/>
          <w:szCs w:val="28"/>
          <w:lang w:eastAsia="ru-RU"/>
        </w:rPr>
        <w:t xml:space="preserve">                                                         </w:t>
      </w:r>
    </w:p>
    <w:p w:rsidR="003D781A" w:rsidRDefault="003D781A" w:rsidP="0027171C">
      <w:pPr>
        <w:keepNext/>
        <w:spacing w:after="0" w:line="240" w:lineRule="auto"/>
        <w:jc w:val="center"/>
        <w:outlineLvl w:val="0"/>
        <w:rPr>
          <w:rFonts w:ascii="Times New Roman" w:eastAsia="Times New Roman" w:hAnsi="Times New Roman" w:cs="Times New Roman"/>
          <w:b/>
          <w:spacing w:val="40"/>
          <w:sz w:val="28"/>
          <w:szCs w:val="28"/>
          <w:lang w:eastAsia="ru-RU"/>
        </w:rPr>
      </w:pPr>
      <w:proofErr w:type="gramStart"/>
      <w:r w:rsidRPr="003D781A">
        <w:rPr>
          <w:rFonts w:ascii="Times New Roman" w:eastAsia="Times New Roman" w:hAnsi="Times New Roman" w:cs="Times New Roman"/>
          <w:b/>
          <w:spacing w:val="40"/>
          <w:sz w:val="28"/>
          <w:szCs w:val="28"/>
          <w:lang w:eastAsia="ru-RU"/>
        </w:rPr>
        <w:t>П</w:t>
      </w:r>
      <w:proofErr w:type="gramEnd"/>
      <w:r w:rsidRPr="003D781A">
        <w:rPr>
          <w:rFonts w:ascii="Times New Roman" w:eastAsia="Times New Roman" w:hAnsi="Times New Roman" w:cs="Times New Roman"/>
          <w:b/>
          <w:spacing w:val="40"/>
          <w:sz w:val="28"/>
          <w:szCs w:val="28"/>
          <w:lang w:eastAsia="ru-RU"/>
        </w:rPr>
        <w:t xml:space="preserve"> Р И К А З</w:t>
      </w:r>
    </w:p>
    <w:p w:rsidR="00A22BB7" w:rsidRPr="003D781A" w:rsidRDefault="00A22BB7" w:rsidP="0027171C">
      <w:pPr>
        <w:keepNext/>
        <w:spacing w:after="0" w:line="240" w:lineRule="auto"/>
        <w:jc w:val="center"/>
        <w:outlineLvl w:val="0"/>
        <w:rPr>
          <w:rFonts w:ascii="Times New Roman" w:eastAsia="Times New Roman" w:hAnsi="Times New Roman" w:cs="Times New Roman"/>
          <w:b/>
          <w:spacing w:val="40"/>
          <w:sz w:val="28"/>
          <w:szCs w:val="28"/>
          <w:lang w:eastAsia="ru-RU"/>
        </w:rPr>
      </w:pPr>
    </w:p>
    <w:p w:rsidR="003D781A" w:rsidRDefault="002A3F35" w:rsidP="003A6EFF">
      <w:pPr>
        <w:autoSpaceDE w:val="0"/>
        <w:autoSpaceDN w:val="0"/>
        <w:spacing w:after="0" w:line="240" w:lineRule="auto"/>
        <w:jc w:val="center"/>
        <w:rPr>
          <w:rFonts w:ascii="Times New Roman" w:eastAsia="Times New Roman" w:hAnsi="Times New Roman" w:cs="CG Times"/>
          <w:b/>
          <w:sz w:val="24"/>
          <w:szCs w:val="24"/>
          <w:lang w:eastAsia="ru-RU"/>
        </w:rPr>
      </w:pPr>
      <w:r>
        <w:rPr>
          <w:rFonts w:ascii="Times New Roman" w:eastAsia="Times New Roman" w:hAnsi="Times New Roman" w:cs="CG Times"/>
          <w:b/>
          <w:sz w:val="24"/>
          <w:szCs w:val="24"/>
          <w:lang w:eastAsia="ru-RU"/>
        </w:rPr>
        <w:t>Об утверждении порядка исполнения бюджета Кировского муниципального района по расходам и источникам финансирования дефицит</w:t>
      </w:r>
      <w:r w:rsidR="003A6EFF">
        <w:rPr>
          <w:rFonts w:ascii="Times New Roman" w:eastAsia="Times New Roman" w:hAnsi="Times New Roman" w:cs="CG Times"/>
          <w:b/>
          <w:sz w:val="24"/>
          <w:szCs w:val="24"/>
          <w:lang w:eastAsia="ru-RU"/>
        </w:rPr>
        <w:t>а</w:t>
      </w:r>
    </w:p>
    <w:p w:rsidR="002A3F35" w:rsidRDefault="002A3F35" w:rsidP="003D781A">
      <w:pPr>
        <w:autoSpaceDE w:val="0"/>
        <w:autoSpaceDN w:val="0"/>
        <w:spacing w:after="0" w:line="240" w:lineRule="auto"/>
        <w:jc w:val="both"/>
        <w:rPr>
          <w:rFonts w:ascii="Times New Roman" w:eastAsia="Times New Roman" w:hAnsi="Times New Roman" w:cs="CG Times"/>
          <w:b/>
          <w:sz w:val="24"/>
          <w:szCs w:val="24"/>
          <w:lang w:eastAsia="ru-RU"/>
        </w:rPr>
      </w:pPr>
    </w:p>
    <w:p w:rsidR="002A3F35" w:rsidRPr="003D781A" w:rsidRDefault="002A3F35" w:rsidP="003D781A">
      <w:pPr>
        <w:autoSpaceDE w:val="0"/>
        <w:autoSpaceDN w:val="0"/>
        <w:spacing w:after="0" w:line="240" w:lineRule="auto"/>
        <w:jc w:val="both"/>
        <w:rPr>
          <w:rFonts w:ascii="Times New Roman" w:eastAsia="Times New Roman" w:hAnsi="Times New Roman" w:cs="CG Times"/>
          <w:b/>
          <w:sz w:val="24"/>
          <w:szCs w:val="24"/>
          <w:lang w:eastAsia="ru-RU"/>
        </w:rPr>
      </w:pPr>
    </w:p>
    <w:p w:rsidR="00A22BB7" w:rsidRPr="003D781A" w:rsidRDefault="002E4CA1" w:rsidP="0027171C">
      <w:pPr>
        <w:autoSpaceDE w:val="0"/>
        <w:autoSpaceDN w:val="0"/>
        <w:spacing w:after="0" w:line="240" w:lineRule="auto"/>
        <w:jc w:val="center"/>
        <w:rPr>
          <w:rFonts w:ascii="CG Times" w:eastAsia="Times New Roman" w:hAnsi="CG Times" w:cs="CG Times"/>
          <w:b/>
          <w:sz w:val="24"/>
          <w:szCs w:val="24"/>
          <w:lang w:eastAsia="ru-RU"/>
        </w:rPr>
      </w:pPr>
      <w:r>
        <w:rPr>
          <w:rFonts w:ascii="Times New Roman" w:eastAsia="Times New Roman" w:hAnsi="Times New Roman" w:cs="CG Times"/>
          <w:b/>
          <w:sz w:val="24"/>
          <w:szCs w:val="24"/>
          <w:lang w:eastAsia="ru-RU"/>
        </w:rPr>
        <w:t>_</w:t>
      </w:r>
      <w:r w:rsidR="00175F6F">
        <w:rPr>
          <w:rFonts w:ascii="Times New Roman" w:eastAsia="Times New Roman" w:hAnsi="Times New Roman" w:cs="CG Times"/>
          <w:b/>
          <w:sz w:val="24"/>
          <w:szCs w:val="24"/>
          <w:lang w:eastAsia="ru-RU"/>
        </w:rPr>
        <w:t>26.06.2020</w:t>
      </w:r>
      <w:bookmarkStart w:id="0" w:name="_GoBack"/>
      <w:bookmarkEnd w:id="0"/>
      <w:r>
        <w:rPr>
          <w:rFonts w:ascii="Times New Roman" w:eastAsia="Times New Roman" w:hAnsi="Times New Roman" w:cs="CG Times"/>
          <w:b/>
          <w:sz w:val="24"/>
          <w:szCs w:val="24"/>
          <w:lang w:eastAsia="ru-RU"/>
        </w:rPr>
        <w:t>__</w:t>
      </w:r>
      <w:r w:rsidR="0027171C">
        <w:rPr>
          <w:rFonts w:ascii="Times New Roman" w:eastAsia="Times New Roman" w:hAnsi="Times New Roman" w:cs="CG Times"/>
          <w:b/>
          <w:sz w:val="24"/>
          <w:szCs w:val="24"/>
          <w:lang w:eastAsia="ru-RU"/>
        </w:rPr>
        <w:t xml:space="preserve">                   </w:t>
      </w:r>
      <w:r w:rsidR="003D781A" w:rsidRPr="003D781A">
        <w:rPr>
          <w:rFonts w:ascii="Times New Roman" w:eastAsia="Times New Roman" w:hAnsi="Times New Roman" w:cs="CG Times"/>
          <w:b/>
          <w:sz w:val="24"/>
          <w:szCs w:val="24"/>
          <w:lang w:eastAsia="ru-RU"/>
        </w:rPr>
        <w:t>п. Кировский                                         №</w:t>
      </w:r>
      <w:r>
        <w:rPr>
          <w:rFonts w:ascii="Times New Roman" w:eastAsia="Times New Roman" w:hAnsi="Times New Roman" w:cs="CG Times"/>
          <w:b/>
          <w:sz w:val="24"/>
          <w:szCs w:val="24"/>
          <w:lang w:eastAsia="ru-RU"/>
        </w:rPr>
        <w:t>__</w:t>
      </w:r>
      <w:r w:rsidR="00175F6F">
        <w:rPr>
          <w:rFonts w:ascii="Times New Roman" w:eastAsia="Times New Roman" w:hAnsi="Times New Roman" w:cs="CG Times"/>
          <w:b/>
          <w:sz w:val="24"/>
          <w:szCs w:val="24"/>
          <w:lang w:eastAsia="ru-RU"/>
        </w:rPr>
        <w:t>51</w:t>
      </w:r>
      <w:r>
        <w:rPr>
          <w:rFonts w:ascii="Times New Roman" w:eastAsia="Times New Roman" w:hAnsi="Times New Roman" w:cs="CG Times"/>
          <w:b/>
          <w:sz w:val="24"/>
          <w:szCs w:val="24"/>
          <w:lang w:eastAsia="ru-RU"/>
        </w:rPr>
        <w:t xml:space="preserve">__ </w:t>
      </w:r>
    </w:p>
    <w:p w:rsidR="003D781A" w:rsidRPr="003D781A" w:rsidRDefault="003D781A" w:rsidP="0027171C">
      <w:pPr>
        <w:autoSpaceDE w:val="0"/>
        <w:autoSpaceDN w:val="0"/>
        <w:spacing w:after="0" w:line="240" w:lineRule="auto"/>
        <w:rPr>
          <w:rFonts w:ascii="Times New Roman" w:eastAsia="Times New Roman" w:hAnsi="Times New Roman" w:cs="Times New Roman"/>
          <w:b/>
          <w:sz w:val="28"/>
          <w:szCs w:val="28"/>
          <w:lang w:eastAsia="ru-RU"/>
        </w:rPr>
      </w:pPr>
    </w:p>
    <w:p w:rsidR="002E4CA1" w:rsidRDefault="002E4CA1" w:rsidP="002E4CA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4CA1">
        <w:rPr>
          <w:rFonts w:ascii="Times New Roman" w:eastAsia="Times New Roman" w:hAnsi="Times New Roman" w:cs="Times New Roman"/>
          <w:sz w:val="28"/>
          <w:szCs w:val="28"/>
          <w:lang w:eastAsia="ru-RU"/>
        </w:rPr>
        <w:t xml:space="preserve">В целях реализации статей 215.1, 219, 219.2, 241.1 Бюджетного кодекса Российской Федерации, а также в соответствии с Решением Думы </w:t>
      </w:r>
      <w:r>
        <w:rPr>
          <w:rFonts w:ascii="Times New Roman" w:eastAsia="Times New Roman" w:hAnsi="Times New Roman" w:cs="Times New Roman"/>
          <w:sz w:val="28"/>
          <w:szCs w:val="28"/>
          <w:lang w:eastAsia="ru-RU"/>
        </w:rPr>
        <w:t xml:space="preserve">Кировского муниципального района </w:t>
      </w:r>
      <w:r w:rsidRPr="002E4C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403</w:t>
      </w:r>
      <w:r w:rsidRPr="002E4CA1">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11</w:t>
      </w:r>
      <w:r w:rsidRPr="002E4C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10.2018</w:t>
      </w:r>
      <w:r w:rsidRPr="002E4CA1">
        <w:rPr>
          <w:rFonts w:ascii="Times New Roman" w:eastAsia="Times New Roman" w:hAnsi="Times New Roman" w:cs="Times New Roman"/>
          <w:sz w:val="28"/>
          <w:szCs w:val="28"/>
          <w:lang w:eastAsia="ru-RU"/>
        </w:rPr>
        <w:t xml:space="preserve"> «Положение о бюджетном устройстве, бюджетном процессе  и межбюджетных отношениях в </w:t>
      </w:r>
      <w:r w:rsidR="00266738">
        <w:rPr>
          <w:rFonts w:ascii="Times New Roman" w:eastAsia="Times New Roman" w:hAnsi="Times New Roman" w:cs="Times New Roman"/>
          <w:sz w:val="28"/>
          <w:szCs w:val="28"/>
          <w:lang w:eastAsia="ru-RU"/>
        </w:rPr>
        <w:t>Кировском муниципальном районе»</w:t>
      </w:r>
    </w:p>
    <w:p w:rsidR="002E4CA1" w:rsidRPr="002E4CA1" w:rsidRDefault="002E4CA1" w:rsidP="002E4CA1">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2E4CA1" w:rsidRPr="002E4CA1" w:rsidRDefault="002E4CA1" w:rsidP="002E4CA1">
      <w:pPr>
        <w:autoSpaceDE w:val="0"/>
        <w:autoSpaceDN w:val="0"/>
        <w:spacing w:after="0" w:line="240" w:lineRule="auto"/>
        <w:jc w:val="both"/>
        <w:rPr>
          <w:rFonts w:ascii="Times New Roman" w:eastAsia="Times New Roman" w:hAnsi="Times New Roman" w:cs="Times New Roman"/>
          <w:sz w:val="28"/>
          <w:szCs w:val="28"/>
          <w:lang w:eastAsia="ru-RU"/>
        </w:rPr>
      </w:pPr>
      <w:r w:rsidRPr="002E4CA1">
        <w:rPr>
          <w:rFonts w:ascii="Times New Roman" w:eastAsia="Times New Roman" w:hAnsi="Times New Roman" w:cs="Times New Roman"/>
          <w:sz w:val="28"/>
          <w:szCs w:val="28"/>
          <w:lang w:eastAsia="ru-RU"/>
        </w:rPr>
        <w:t>ПРИКАЗЫВАЮ:</w:t>
      </w:r>
    </w:p>
    <w:p w:rsidR="002E4CA1" w:rsidRPr="002E4CA1" w:rsidRDefault="002E4CA1" w:rsidP="002E4CA1">
      <w:pPr>
        <w:autoSpaceDE w:val="0"/>
        <w:autoSpaceDN w:val="0"/>
        <w:spacing w:after="0" w:line="240" w:lineRule="auto"/>
        <w:jc w:val="both"/>
        <w:rPr>
          <w:rFonts w:ascii="Times New Roman" w:eastAsia="Times New Roman" w:hAnsi="Times New Roman" w:cs="Times New Roman"/>
          <w:sz w:val="28"/>
          <w:szCs w:val="28"/>
          <w:lang w:eastAsia="ru-RU"/>
        </w:rPr>
      </w:pPr>
    </w:p>
    <w:p w:rsidR="002E4CA1" w:rsidRPr="002E4CA1" w:rsidRDefault="002E4CA1" w:rsidP="0006185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4CA1">
        <w:rPr>
          <w:rFonts w:ascii="Times New Roman" w:eastAsia="Times New Roman" w:hAnsi="Times New Roman" w:cs="Times New Roman"/>
          <w:sz w:val="28"/>
          <w:szCs w:val="28"/>
          <w:lang w:eastAsia="ru-RU"/>
        </w:rPr>
        <w:t xml:space="preserve">1. Утвердить прилагаемый Порядок исполнения бюджета </w:t>
      </w:r>
      <w:r>
        <w:rPr>
          <w:rFonts w:ascii="Times New Roman" w:eastAsia="Times New Roman" w:hAnsi="Times New Roman" w:cs="Times New Roman"/>
          <w:sz w:val="28"/>
          <w:szCs w:val="28"/>
          <w:lang w:eastAsia="ru-RU"/>
        </w:rPr>
        <w:t xml:space="preserve">Кировского муниципального района </w:t>
      </w:r>
      <w:r w:rsidRPr="002E4CA1">
        <w:rPr>
          <w:rFonts w:ascii="Times New Roman" w:eastAsia="Times New Roman" w:hAnsi="Times New Roman" w:cs="Times New Roman"/>
          <w:sz w:val="28"/>
          <w:szCs w:val="28"/>
          <w:lang w:eastAsia="ru-RU"/>
        </w:rPr>
        <w:t>по расходам и источникам финансирования дефицита бюджета.</w:t>
      </w:r>
    </w:p>
    <w:p w:rsidR="002E4CA1" w:rsidRPr="002E4CA1" w:rsidRDefault="002E4CA1" w:rsidP="0006185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4CA1">
        <w:rPr>
          <w:rFonts w:ascii="Times New Roman" w:eastAsia="Times New Roman" w:hAnsi="Times New Roman" w:cs="Times New Roman"/>
          <w:sz w:val="28"/>
          <w:szCs w:val="28"/>
          <w:lang w:eastAsia="ru-RU"/>
        </w:rPr>
        <w:t>2. Признать утратившим силу приказ фина</w:t>
      </w:r>
      <w:r>
        <w:rPr>
          <w:rFonts w:ascii="Times New Roman" w:eastAsia="Times New Roman" w:hAnsi="Times New Roman" w:cs="Times New Roman"/>
          <w:sz w:val="28"/>
          <w:szCs w:val="28"/>
          <w:lang w:eastAsia="ru-RU"/>
        </w:rPr>
        <w:t>нсового управления от 26.08. 2008 года № 11</w:t>
      </w:r>
      <w:r w:rsidRPr="002E4C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Порядке исполнения районного</w:t>
      </w:r>
      <w:r w:rsidR="0014658D">
        <w:rPr>
          <w:rFonts w:ascii="Times New Roman" w:eastAsia="Times New Roman" w:hAnsi="Times New Roman" w:cs="Times New Roman"/>
          <w:sz w:val="28"/>
          <w:szCs w:val="28"/>
          <w:lang w:eastAsia="ru-RU"/>
        </w:rPr>
        <w:t xml:space="preserve"> бюджета по расходам, источникам финансирования дефицита районного бюджета и санкционирован</w:t>
      </w:r>
      <w:r w:rsidR="00314412">
        <w:rPr>
          <w:rFonts w:ascii="Times New Roman" w:eastAsia="Times New Roman" w:hAnsi="Times New Roman" w:cs="Times New Roman"/>
          <w:sz w:val="28"/>
          <w:szCs w:val="28"/>
          <w:lang w:eastAsia="ru-RU"/>
        </w:rPr>
        <w:t>ия оплаты денежных обязатель</w:t>
      </w:r>
      <w:proofErr w:type="gramStart"/>
      <w:r w:rsidR="00314412">
        <w:rPr>
          <w:rFonts w:ascii="Times New Roman" w:eastAsia="Times New Roman" w:hAnsi="Times New Roman" w:cs="Times New Roman"/>
          <w:sz w:val="28"/>
          <w:szCs w:val="28"/>
          <w:lang w:eastAsia="ru-RU"/>
        </w:rPr>
        <w:t xml:space="preserve">ств </w:t>
      </w:r>
      <w:r w:rsidR="0014658D">
        <w:rPr>
          <w:rFonts w:ascii="Times New Roman" w:eastAsia="Times New Roman" w:hAnsi="Times New Roman" w:cs="Times New Roman"/>
          <w:sz w:val="28"/>
          <w:szCs w:val="28"/>
          <w:lang w:eastAsia="ru-RU"/>
        </w:rPr>
        <w:t>пр</w:t>
      </w:r>
      <w:proofErr w:type="gramEnd"/>
      <w:r w:rsidR="0014658D">
        <w:rPr>
          <w:rFonts w:ascii="Times New Roman" w:eastAsia="Times New Roman" w:hAnsi="Times New Roman" w:cs="Times New Roman"/>
          <w:sz w:val="28"/>
          <w:szCs w:val="28"/>
          <w:lang w:eastAsia="ru-RU"/>
        </w:rPr>
        <w:t xml:space="preserve">и кассовом обслуживании исполнения районного бюджета </w:t>
      </w:r>
      <w:r w:rsidR="00C060CB">
        <w:rPr>
          <w:rFonts w:ascii="Times New Roman" w:eastAsia="Times New Roman" w:hAnsi="Times New Roman" w:cs="Times New Roman"/>
          <w:sz w:val="28"/>
          <w:szCs w:val="28"/>
          <w:lang w:eastAsia="ru-RU"/>
        </w:rPr>
        <w:t>Отделен</w:t>
      </w:r>
      <w:r w:rsidR="00A93E1E">
        <w:rPr>
          <w:rFonts w:ascii="Times New Roman" w:eastAsia="Times New Roman" w:hAnsi="Times New Roman" w:cs="Times New Roman"/>
          <w:sz w:val="28"/>
          <w:szCs w:val="28"/>
          <w:lang w:eastAsia="ru-RU"/>
        </w:rPr>
        <w:t>ием по Кировскому району Управления Федерального казначейства по Приморскому краю</w:t>
      </w:r>
      <w:r w:rsidRPr="002E4CA1">
        <w:rPr>
          <w:rFonts w:ascii="Times New Roman" w:eastAsia="Times New Roman" w:hAnsi="Times New Roman" w:cs="Times New Roman"/>
          <w:sz w:val="28"/>
          <w:szCs w:val="28"/>
          <w:lang w:eastAsia="ru-RU"/>
        </w:rPr>
        <w:t>".</w:t>
      </w:r>
    </w:p>
    <w:p w:rsidR="0006185B" w:rsidRDefault="0006185B" w:rsidP="0006185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E5733">
        <w:rPr>
          <w:rFonts w:ascii="Times New Roman" w:eastAsia="Times New Roman" w:hAnsi="Times New Roman" w:cs="Times New Roman"/>
          <w:sz w:val="28"/>
          <w:szCs w:val="28"/>
          <w:lang w:eastAsia="ru-RU"/>
        </w:rPr>
        <w:t xml:space="preserve">3. Отделу </w:t>
      </w:r>
      <w:r>
        <w:rPr>
          <w:rFonts w:ascii="Times New Roman" w:eastAsia="Times New Roman" w:hAnsi="Times New Roman" w:cs="Times New Roman"/>
          <w:sz w:val="28"/>
          <w:szCs w:val="28"/>
          <w:lang w:eastAsia="ru-RU"/>
        </w:rPr>
        <w:t xml:space="preserve">по формированию и исполнению бюджета (Ситник М.В.) разместить настоящий приказ в электронном виде на официальном сайте Администрации Кировского муниципального района в разделе </w:t>
      </w:r>
      <w:proofErr w:type="gramStart"/>
      <w:r>
        <w:rPr>
          <w:rFonts w:ascii="Times New Roman" w:eastAsia="Times New Roman" w:hAnsi="Times New Roman" w:cs="Times New Roman"/>
          <w:sz w:val="28"/>
          <w:szCs w:val="28"/>
          <w:lang w:eastAsia="ru-RU"/>
        </w:rPr>
        <w:t>финансовое</w:t>
      </w:r>
      <w:proofErr w:type="gramEnd"/>
      <w:r>
        <w:rPr>
          <w:rFonts w:ascii="Times New Roman" w:eastAsia="Times New Roman" w:hAnsi="Times New Roman" w:cs="Times New Roman"/>
          <w:sz w:val="28"/>
          <w:szCs w:val="28"/>
          <w:lang w:eastAsia="ru-RU"/>
        </w:rPr>
        <w:t xml:space="preserve"> управление – приказы</w:t>
      </w:r>
      <w:r w:rsidRPr="005275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E5733">
        <w:rPr>
          <w:rFonts w:ascii="Times New Roman" w:eastAsia="Times New Roman" w:hAnsi="Times New Roman" w:cs="Times New Roman"/>
          <w:sz w:val="28"/>
          <w:szCs w:val="28"/>
          <w:lang w:eastAsia="ru-RU"/>
        </w:rPr>
        <w:t xml:space="preserve">Довести настоящий приказ до сведения, главных распорядителей средств </w:t>
      </w:r>
      <w:r>
        <w:rPr>
          <w:rFonts w:ascii="Times New Roman" w:eastAsia="Times New Roman" w:hAnsi="Times New Roman" w:cs="Times New Roman"/>
          <w:sz w:val="28"/>
          <w:szCs w:val="28"/>
          <w:lang w:eastAsia="ru-RU"/>
        </w:rPr>
        <w:t>районного б</w:t>
      </w:r>
      <w:r w:rsidRPr="007E5733">
        <w:rPr>
          <w:rFonts w:ascii="Times New Roman" w:eastAsia="Times New Roman" w:hAnsi="Times New Roman" w:cs="Times New Roman"/>
          <w:sz w:val="28"/>
          <w:szCs w:val="28"/>
          <w:lang w:eastAsia="ru-RU"/>
        </w:rPr>
        <w:t xml:space="preserve">юджета, </w:t>
      </w:r>
    </w:p>
    <w:p w:rsidR="0006185B" w:rsidRPr="007E5733" w:rsidRDefault="0006185B" w:rsidP="000618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5733">
        <w:rPr>
          <w:rFonts w:ascii="Times New Roman" w:eastAsia="Times New Roman" w:hAnsi="Times New Roman" w:cs="Times New Roman"/>
          <w:sz w:val="28"/>
          <w:szCs w:val="28"/>
          <w:lang w:eastAsia="ru-RU"/>
        </w:rPr>
        <w:t>4. Настоящий приказ вступает в силу со дня его официального опубликования.</w:t>
      </w:r>
    </w:p>
    <w:p w:rsidR="0006185B" w:rsidRPr="007E5733" w:rsidRDefault="0006185B" w:rsidP="000618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5733">
        <w:rPr>
          <w:rFonts w:ascii="Times New Roman" w:eastAsia="Times New Roman" w:hAnsi="Times New Roman" w:cs="Times New Roman"/>
          <w:sz w:val="28"/>
          <w:szCs w:val="28"/>
          <w:lang w:eastAsia="ru-RU"/>
        </w:rPr>
        <w:t xml:space="preserve">5. </w:t>
      </w:r>
      <w:proofErr w:type="gramStart"/>
      <w:r w:rsidRPr="007E5733">
        <w:rPr>
          <w:rFonts w:ascii="Times New Roman" w:eastAsia="Times New Roman" w:hAnsi="Times New Roman" w:cs="Times New Roman"/>
          <w:sz w:val="28"/>
          <w:szCs w:val="28"/>
          <w:lang w:eastAsia="ru-RU"/>
        </w:rPr>
        <w:t>Контроль за</w:t>
      </w:r>
      <w:proofErr w:type="gramEnd"/>
      <w:r w:rsidRPr="007E5733">
        <w:rPr>
          <w:rFonts w:ascii="Times New Roman" w:eastAsia="Times New Roman" w:hAnsi="Times New Roman" w:cs="Times New Roman"/>
          <w:sz w:val="28"/>
          <w:szCs w:val="28"/>
          <w:lang w:eastAsia="ru-RU"/>
        </w:rPr>
        <w:t xml:space="preserve"> исполнением настоящего приказа </w:t>
      </w:r>
      <w:r>
        <w:rPr>
          <w:rFonts w:ascii="Times New Roman" w:eastAsia="Times New Roman" w:hAnsi="Times New Roman" w:cs="Times New Roman"/>
          <w:sz w:val="28"/>
          <w:szCs w:val="28"/>
          <w:lang w:eastAsia="ru-RU"/>
        </w:rPr>
        <w:t>оставляю за собой.</w:t>
      </w:r>
      <w:r w:rsidRPr="007E5733">
        <w:rPr>
          <w:rFonts w:ascii="Times New Roman" w:eastAsia="Times New Roman" w:hAnsi="Times New Roman" w:cs="Times New Roman"/>
          <w:sz w:val="28"/>
          <w:szCs w:val="28"/>
          <w:lang w:eastAsia="ru-RU"/>
        </w:rPr>
        <w:t xml:space="preserve"> </w:t>
      </w:r>
    </w:p>
    <w:p w:rsidR="0006185B" w:rsidRDefault="0006185B" w:rsidP="002E4CA1">
      <w:pPr>
        <w:autoSpaceDE w:val="0"/>
        <w:autoSpaceDN w:val="0"/>
        <w:spacing w:after="0" w:line="240" w:lineRule="auto"/>
        <w:jc w:val="both"/>
        <w:rPr>
          <w:rFonts w:ascii="Times New Roman" w:eastAsia="Times New Roman" w:hAnsi="Times New Roman" w:cs="Times New Roman"/>
          <w:sz w:val="28"/>
          <w:szCs w:val="28"/>
          <w:lang w:eastAsia="ru-RU"/>
        </w:rPr>
      </w:pPr>
    </w:p>
    <w:p w:rsidR="007E5733" w:rsidRDefault="002E4CA1" w:rsidP="002E4CA1">
      <w:pPr>
        <w:autoSpaceDE w:val="0"/>
        <w:autoSpaceDN w:val="0"/>
        <w:spacing w:after="0" w:line="240" w:lineRule="auto"/>
        <w:jc w:val="both"/>
        <w:rPr>
          <w:rFonts w:ascii="Times New Roman" w:eastAsia="Times New Roman" w:hAnsi="Times New Roman" w:cs="Times New Roman"/>
          <w:sz w:val="28"/>
          <w:szCs w:val="28"/>
          <w:lang w:eastAsia="ru-RU"/>
        </w:rPr>
      </w:pPr>
      <w:r w:rsidRPr="002E4CA1">
        <w:rPr>
          <w:rFonts w:ascii="Times New Roman" w:eastAsia="Times New Roman" w:hAnsi="Times New Roman" w:cs="Times New Roman"/>
          <w:sz w:val="28"/>
          <w:szCs w:val="28"/>
          <w:lang w:eastAsia="ru-RU"/>
        </w:rPr>
        <w:t xml:space="preserve">Начальник финансового управления                                    </w:t>
      </w:r>
      <w:proofErr w:type="spellStart"/>
      <w:r w:rsidR="0006185B">
        <w:rPr>
          <w:rFonts w:ascii="Times New Roman" w:eastAsia="Times New Roman" w:hAnsi="Times New Roman" w:cs="Times New Roman"/>
          <w:sz w:val="28"/>
          <w:szCs w:val="28"/>
          <w:lang w:eastAsia="ru-RU"/>
        </w:rPr>
        <w:t>Ю.Н.Игнатова</w:t>
      </w:r>
      <w:proofErr w:type="spellEnd"/>
    </w:p>
    <w:p w:rsidR="0006185B" w:rsidRDefault="0006185B" w:rsidP="002E4CA1">
      <w:pPr>
        <w:autoSpaceDE w:val="0"/>
        <w:autoSpaceDN w:val="0"/>
        <w:spacing w:after="0" w:line="240" w:lineRule="auto"/>
        <w:jc w:val="both"/>
        <w:rPr>
          <w:rFonts w:ascii="Times New Roman" w:eastAsia="Times New Roman" w:hAnsi="Times New Roman" w:cs="Times New Roman"/>
          <w:sz w:val="28"/>
          <w:szCs w:val="28"/>
          <w:lang w:eastAsia="ru-RU"/>
        </w:rPr>
      </w:pPr>
    </w:p>
    <w:p w:rsidR="0006185B" w:rsidRDefault="0006185B" w:rsidP="002E4CA1">
      <w:pPr>
        <w:autoSpaceDE w:val="0"/>
        <w:autoSpaceDN w:val="0"/>
        <w:spacing w:after="0" w:line="240" w:lineRule="auto"/>
        <w:jc w:val="both"/>
        <w:rPr>
          <w:rFonts w:ascii="Times New Roman" w:eastAsia="Times New Roman" w:hAnsi="Times New Roman" w:cs="Times New Roman"/>
          <w:sz w:val="28"/>
          <w:szCs w:val="28"/>
          <w:lang w:eastAsia="ru-RU"/>
        </w:rPr>
      </w:pPr>
    </w:p>
    <w:p w:rsidR="0006185B" w:rsidRDefault="0006185B" w:rsidP="002E4CA1">
      <w:pPr>
        <w:autoSpaceDE w:val="0"/>
        <w:autoSpaceDN w:val="0"/>
        <w:spacing w:after="0" w:line="240" w:lineRule="auto"/>
        <w:jc w:val="both"/>
        <w:rPr>
          <w:rFonts w:ascii="Times New Roman" w:eastAsia="Times New Roman" w:hAnsi="Times New Roman" w:cs="Times New Roman"/>
          <w:sz w:val="28"/>
          <w:szCs w:val="28"/>
          <w:lang w:eastAsia="ru-RU"/>
        </w:rPr>
      </w:pPr>
    </w:p>
    <w:p w:rsidR="0006185B" w:rsidRDefault="0006185B" w:rsidP="002E4CA1">
      <w:pPr>
        <w:autoSpaceDE w:val="0"/>
        <w:autoSpaceDN w:val="0"/>
        <w:spacing w:after="0" w:line="240" w:lineRule="auto"/>
        <w:jc w:val="both"/>
        <w:rPr>
          <w:rFonts w:ascii="Times New Roman" w:eastAsia="Times New Roman" w:hAnsi="Times New Roman" w:cs="Times New Roman"/>
          <w:sz w:val="28"/>
          <w:szCs w:val="28"/>
          <w:lang w:eastAsia="ru-RU"/>
        </w:rPr>
      </w:pPr>
    </w:p>
    <w:p w:rsidR="0006185B" w:rsidRDefault="0006185B" w:rsidP="002E4CA1">
      <w:pPr>
        <w:autoSpaceDE w:val="0"/>
        <w:autoSpaceDN w:val="0"/>
        <w:spacing w:after="0" w:line="240" w:lineRule="auto"/>
        <w:jc w:val="both"/>
        <w:rPr>
          <w:rFonts w:ascii="Times New Roman" w:eastAsia="Times New Roman" w:hAnsi="Times New Roman" w:cs="Times New Roman"/>
          <w:sz w:val="28"/>
          <w:szCs w:val="28"/>
          <w:lang w:eastAsia="ru-RU"/>
        </w:rPr>
      </w:pPr>
    </w:p>
    <w:p w:rsidR="0006185B" w:rsidRDefault="0006185B" w:rsidP="002E4CA1">
      <w:pPr>
        <w:autoSpaceDE w:val="0"/>
        <w:autoSpaceDN w:val="0"/>
        <w:spacing w:after="0" w:line="240" w:lineRule="auto"/>
        <w:jc w:val="both"/>
        <w:rPr>
          <w:rFonts w:ascii="Times New Roman" w:eastAsia="Times New Roman" w:hAnsi="Times New Roman" w:cs="Times New Roman"/>
          <w:sz w:val="28"/>
          <w:szCs w:val="28"/>
          <w:lang w:eastAsia="ru-RU"/>
        </w:rPr>
      </w:pPr>
    </w:p>
    <w:p w:rsidR="0006185B" w:rsidRPr="00CF3B0B" w:rsidRDefault="0006185B" w:rsidP="002E4CA1">
      <w:pPr>
        <w:autoSpaceDE w:val="0"/>
        <w:autoSpaceDN w:val="0"/>
        <w:spacing w:after="0" w:line="240" w:lineRule="auto"/>
        <w:jc w:val="both"/>
        <w:rPr>
          <w:rFonts w:ascii="Times New Roman" w:eastAsia="Times New Roman" w:hAnsi="Times New Roman" w:cs="Times New Roman"/>
          <w:sz w:val="28"/>
          <w:szCs w:val="28"/>
          <w:lang w:eastAsia="ru-RU"/>
        </w:rPr>
      </w:pPr>
    </w:p>
    <w:p w:rsidR="00CF3B0B" w:rsidRPr="00CF3B0B" w:rsidRDefault="00CF3B0B" w:rsidP="00CF3B0B">
      <w:pPr>
        <w:spacing w:after="0" w:line="240" w:lineRule="auto"/>
        <w:jc w:val="right"/>
        <w:rPr>
          <w:rFonts w:ascii="Times New Roman" w:eastAsia="Times New Roman" w:hAnsi="Times New Roman" w:cs="Times New Roman"/>
          <w:color w:val="333333"/>
          <w:sz w:val="28"/>
          <w:szCs w:val="28"/>
          <w:lang w:eastAsia="ru-RU"/>
        </w:rPr>
      </w:pPr>
      <w:proofErr w:type="gramStart"/>
      <w:r w:rsidRPr="00CF3B0B">
        <w:rPr>
          <w:rFonts w:ascii="Times New Roman" w:eastAsia="Times New Roman" w:hAnsi="Times New Roman" w:cs="Times New Roman"/>
          <w:color w:val="333333"/>
          <w:sz w:val="28"/>
          <w:szCs w:val="28"/>
          <w:lang w:eastAsia="ru-RU"/>
        </w:rPr>
        <w:t>УТВЕРЖДЕН</w:t>
      </w:r>
      <w:proofErr w:type="gramEnd"/>
      <w:r w:rsidRPr="00CF3B0B">
        <w:rPr>
          <w:rFonts w:ascii="Times New Roman" w:eastAsia="Times New Roman" w:hAnsi="Times New Roman" w:cs="Times New Roman"/>
          <w:color w:val="333333"/>
          <w:sz w:val="28"/>
          <w:szCs w:val="28"/>
          <w:lang w:eastAsia="ru-RU"/>
        </w:rPr>
        <w:br/>
        <w:t>приказом</w:t>
      </w:r>
      <w:r w:rsidRPr="00CF3B0B">
        <w:rPr>
          <w:rFonts w:ascii="Times New Roman" w:eastAsia="Times New Roman" w:hAnsi="Times New Roman" w:cs="Times New Roman"/>
          <w:color w:val="333333"/>
          <w:sz w:val="28"/>
          <w:szCs w:val="28"/>
          <w:lang w:eastAsia="ru-RU"/>
        </w:rPr>
        <w:br/>
        <w:t>финансового управления</w:t>
      </w:r>
      <w:r w:rsidRPr="00CF3B0B">
        <w:rPr>
          <w:rFonts w:ascii="Times New Roman" w:eastAsia="Times New Roman" w:hAnsi="Times New Roman" w:cs="Times New Roman"/>
          <w:color w:val="333333"/>
          <w:sz w:val="28"/>
          <w:szCs w:val="28"/>
          <w:lang w:eastAsia="ru-RU"/>
        </w:rPr>
        <w:br/>
        <w:t xml:space="preserve">от </w:t>
      </w:r>
      <w:r>
        <w:rPr>
          <w:rFonts w:ascii="Times New Roman" w:eastAsia="Times New Roman" w:hAnsi="Times New Roman" w:cs="Times New Roman"/>
          <w:color w:val="333333"/>
          <w:sz w:val="28"/>
          <w:szCs w:val="28"/>
          <w:lang w:eastAsia="ru-RU"/>
        </w:rPr>
        <w:t>_______</w:t>
      </w:r>
      <w:r w:rsidRPr="00CF3B0B">
        <w:rPr>
          <w:rFonts w:ascii="Times New Roman" w:eastAsia="Times New Roman" w:hAnsi="Times New Roman" w:cs="Times New Roman"/>
          <w:color w:val="333333"/>
          <w:sz w:val="28"/>
          <w:szCs w:val="28"/>
          <w:lang w:eastAsia="ru-RU"/>
        </w:rPr>
        <w:t xml:space="preserve"> г. № </w:t>
      </w:r>
      <w:r>
        <w:rPr>
          <w:rFonts w:ascii="Times New Roman" w:eastAsia="Times New Roman" w:hAnsi="Times New Roman" w:cs="Times New Roman"/>
          <w:color w:val="333333"/>
          <w:sz w:val="28"/>
          <w:szCs w:val="28"/>
          <w:lang w:eastAsia="ru-RU"/>
        </w:rPr>
        <w:t>___</w:t>
      </w:r>
    </w:p>
    <w:p w:rsidR="00CF3B0B" w:rsidRPr="00CF3B0B" w:rsidRDefault="00CF3B0B" w:rsidP="00CF3B0B">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CF3B0B">
        <w:rPr>
          <w:rFonts w:ascii="Times New Roman" w:eastAsia="Times New Roman" w:hAnsi="Times New Roman" w:cs="Times New Roman"/>
          <w:color w:val="333333"/>
          <w:sz w:val="28"/>
          <w:szCs w:val="28"/>
          <w:lang w:eastAsia="ru-RU"/>
        </w:rPr>
        <w:t>ПОРЯДОК</w:t>
      </w:r>
      <w:r w:rsidRPr="00CF3B0B">
        <w:rPr>
          <w:rFonts w:ascii="Times New Roman" w:eastAsia="Times New Roman" w:hAnsi="Times New Roman" w:cs="Times New Roman"/>
          <w:color w:val="333333"/>
          <w:sz w:val="28"/>
          <w:szCs w:val="28"/>
          <w:lang w:eastAsia="ru-RU"/>
        </w:rPr>
        <w:br/>
        <w:t xml:space="preserve">исполнения бюджета </w:t>
      </w:r>
      <w:r>
        <w:rPr>
          <w:rFonts w:ascii="Times New Roman" w:eastAsia="Times New Roman" w:hAnsi="Times New Roman" w:cs="Times New Roman"/>
          <w:color w:val="333333"/>
          <w:sz w:val="28"/>
          <w:szCs w:val="28"/>
          <w:lang w:eastAsia="ru-RU"/>
        </w:rPr>
        <w:t xml:space="preserve">Кировского муниципального района </w:t>
      </w:r>
      <w:r w:rsidRPr="00CF3B0B">
        <w:rPr>
          <w:rFonts w:ascii="Times New Roman" w:eastAsia="Times New Roman" w:hAnsi="Times New Roman" w:cs="Times New Roman"/>
          <w:color w:val="333333"/>
          <w:sz w:val="28"/>
          <w:szCs w:val="28"/>
          <w:lang w:eastAsia="ru-RU"/>
        </w:rPr>
        <w:t xml:space="preserve"> по расходам и источникам финансирования дефицита бюджета</w:t>
      </w:r>
    </w:p>
    <w:p w:rsidR="003C7B81" w:rsidRPr="003A6EFF" w:rsidRDefault="00CF3B0B" w:rsidP="003C7B81">
      <w:pPr>
        <w:pStyle w:val="a5"/>
        <w:numPr>
          <w:ilvl w:val="0"/>
          <w:numId w:val="2"/>
        </w:numPr>
        <w:spacing w:before="100" w:beforeAutospacing="1" w:after="100" w:afterAutospacing="1" w:line="240" w:lineRule="auto"/>
        <w:jc w:val="center"/>
        <w:rPr>
          <w:rFonts w:ascii="Times New Roman" w:eastAsia="Times New Roman" w:hAnsi="Times New Roman" w:cs="Times New Roman"/>
          <w:b/>
          <w:color w:val="333333"/>
          <w:sz w:val="28"/>
          <w:szCs w:val="28"/>
          <w:lang w:eastAsia="ru-RU"/>
        </w:rPr>
      </w:pPr>
      <w:r w:rsidRPr="003A6EFF">
        <w:rPr>
          <w:rFonts w:ascii="Times New Roman" w:eastAsia="Times New Roman" w:hAnsi="Times New Roman" w:cs="Times New Roman"/>
          <w:b/>
          <w:color w:val="333333"/>
          <w:sz w:val="28"/>
          <w:szCs w:val="28"/>
          <w:lang w:eastAsia="ru-RU"/>
        </w:rPr>
        <w:t>Общие положения</w:t>
      </w:r>
    </w:p>
    <w:p w:rsidR="003C7B81"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1.1. Настоящий Порядок регламентирует процедуру исполнения бюджета по расходам и источникам финансирования дефицита бюджета </w:t>
      </w:r>
      <w:r w:rsidR="003C7B81">
        <w:rPr>
          <w:rFonts w:ascii="Times New Roman" w:eastAsia="Times New Roman" w:hAnsi="Times New Roman" w:cs="Times New Roman"/>
          <w:color w:val="333333"/>
          <w:sz w:val="28"/>
          <w:szCs w:val="28"/>
          <w:lang w:eastAsia="ru-RU"/>
        </w:rPr>
        <w:t xml:space="preserve">Кировского муниципального района </w:t>
      </w:r>
      <w:r w:rsidRPr="003C7B81">
        <w:rPr>
          <w:rFonts w:ascii="Times New Roman" w:eastAsia="Times New Roman" w:hAnsi="Times New Roman" w:cs="Times New Roman"/>
          <w:color w:val="333333"/>
          <w:sz w:val="28"/>
          <w:szCs w:val="28"/>
          <w:lang w:eastAsia="ru-RU"/>
        </w:rPr>
        <w:t xml:space="preserve"> (далее – </w:t>
      </w:r>
      <w:r w:rsidR="003C7B81">
        <w:rPr>
          <w:rFonts w:ascii="Times New Roman" w:eastAsia="Times New Roman" w:hAnsi="Times New Roman" w:cs="Times New Roman"/>
          <w:color w:val="333333"/>
          <w:sz w:val="28"/>
          <w:szCs w:val="28"/>
          <w:lang w:eastAsia="ru-RU"/>
        </w:rPr>
        <w:t>районный бюджет</w:t>
      </w:r>
      <w:r w:rsidRPr="003C7B81">
        <w:rPr>
          <w:rFonts w:ascii="Times New Roman" w:eastAsia="Times New Roman" w:hAnsi="Times New Roman" w:cs="Times New Roman"/>
          <w:color w:val="333333"/>
          <w:sz w:val="28"/>
          <w:szCs w:val="28"/>
          <w:lang w:eastAsia="ru-RU"/>
        </w:rPr>
        <w:t>).</w:t>
      </w:r>
    </w:p>
    <w:p w:rsidR="003C7B81"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1.2. Исполнение бюджета по расходам и источникам финансирования дефицита бюджета </w:t>
      </w:r>
      <w:r w:rsidR="003A6EFF">
        <w:rPr>
          <w:rFonts w:ascii="Times New Roman" w:eastAsia="Times New Roman" w:hAnsi="Times New Roman" w:cs="Times New Roman"/>
          <w:color w:val="333333"/>
          <w:sz w:val="28"/>
          <w:szCs w:val="28"/>
          <w:lang w:eastAsia="ru-RU"/>
        </w:rPr>
        <w:t xml:space="preserve">района </w:t>
      </w:r>
      <w:r w:rsidRPr="003C7B81">
        <w:rPr>
          <w:rFonts w:ascii="Times New Roman" w:eastAsia="Times New Roman" w:hAnsi="Times New Roman" w:cs="Times New Roman"/>
          <w:color w:val="333333"/>
          <w:sz w:val="28"/>
          <w:szCs w:val="28"/>
          <w:lang w:eastAsia="ru-RU"/>
        </w:rPr>
        <w:t>осуществляется в соответствии с требованиями статей 215.1, 219, 219.2, 241.1 Бюджетного кодекса Российской Федерации и настоящим Порядком.</w:t>
      </w:r>
    </w:p>
    <w:p w:rsidR="003C7B81"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1.3. Финансовое управление администрации </w:t>
      </w:r>
      <w:r w:rsidR="003C7B81">
        <w:rPr>
          <w:rFonts w:ascii="Times New Roman" w:eastAsia="Times New Roman" w:hAnsi="Times New Roman" w:cs="Times New Roman"/>
          <w:color w:val="333333"/>
          <w:sz w:val="28"/>
          <w:szCs w:val="28"/>
          <w:lang w:eastAsia="ru-RU"/>
        </w:rPr>
        <w:t>Кировского муниципального района</w:t>
      </w:r>
      <w:r w:rsidRPr="003C7B81">
        <w:rPr>
          <w:rFonts w:ascii="Times New Roman" w:eastAsia="Times New Roman" w:hAnsi="Times New Roman" w:cs="Times New Roman"/>
          <w:color w:val="333333"/>
          <w:sz w:val="28"/>
          <w:szCs w:val="28"/>
          <w:lang w:eastAsia="ru-RU"/>
        </w:rPr>
        <w:t xml:space="preserve"> (далее – финансовое управление)</w:t>
      </w:r>
      <w:r w:rsidR="003A6EFF">
        <w:rPr>
          <w:rFonts w:ascii="Times New Roman" w:eastAsia="Times New Roman" w:hAnsi="Times New Roman" w:cs="Times New Roman"/>
          <w:color w:val="333333"/>
          <w:sz w:val="28"/>
          <w:szCs w:val="28"/>
          <w:lang w:eastAsia="ru-RU"/>
        </w:rPr>
        <w:t xml:space="preserve"> организует исполнение бюджета района</w:t>
      </w:r>
      <w:r w:rsidRPr="003C7B81">
        <w:rPr>
          <w:rFonts w:ascii="Times New Roman" w:eastAsia="Times New Roman" w:hAnsi="Times New Roman" w:cs="Times New Roman"/>
          <w:color w:val="333333"/>
          <w:sz w:val="28"/>
          <w:szCs w:val="28"/>
          <w:lang w:eastAsia="ru-RU"/>
        </w:rPr>
        <w:t xml:space="preserve"> на основе единства кассы и подведомственности расходов в соответствии с утвержденной сводной бюджетной росписью бюджета </w:t>
      </w:r>
      <w:r w:rsidR="003A6EFF">
        <w:rPr>
          <w:rFonts w:ascii="Times New Roman" w:eastAsia="Times New Roman" w:hAnsi="Times New Roman" w:cs="Times New Roman"/>
          <w:color w:val="333333"/>
          <w:sz w:val="28"/>
          <w:szCs w:val="28"/>
          <w:lang w:eastAsia="ru-RU"/>
        </w:rPr>
        <w:t xml:space="preserve">района </w:t>
      </w:r>
      <w:r w:rsidRPr="003C7B81">
        <w:rPr>
          <w:rFonts w:ascii="Times New Roman" w:eastAsia="Times New Roman" w:hAnsi="Times New Roman" w:cs="Times New Roman"/>
          <w:color w:val="333333"/>
          <w:sz w:val="28"/>
          <w:szCs w:val="28"/>
          <w:lang w:eastAsia="ru-RU"/>
        </w:rPr>
        <w:t xml:space="preserve">и кассовым планом исполнения бюджета </w:t>
      </w:r>
      <w:r w:rsidR="003A6EFF">
        <w:rPr>
          <w:rFonts w:ascii="Times New Roman" w:eastAsia="Times New Roman" w:hAnsi="Times New Roman" w:cs="Times New Roman"/>
          <w:color w:val="333333"/>
          <w:sz w:val="28"/>
          <w:szCs w:val="28"/>
          <w:lang w:eastAsia="ru-RU"/>
        </w:rPr>
        <w:t>района</w:t>
      </w:r>
      <w:r w:rsidRPr="003C7B81">
        <w:rPr>
          <w:rFonts w:ascii="Times New Roman" w:eastAsia="Times New Roman" w:hAnsi="Times New Roman" w:cs="Times New Roman"/>
          <w:color w:val="333333"/>
          <w:sz w:val="28"/>
          <w:szCs w:val="28"/>
          <w:lang w:eastAsia="ru-RU"/>
        </w:rPr>
        <w:t xml:space="preserve"> с использованием автоматизированной системы СМАРТ (далее – система СМАРТ).</w:t>
      </w:r>
    </w:p>
    <w:p w:rsidR="003C7B81"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1.4. Финансовое управление осуществляет детализацию расходов бюджета округа путем применения дополнительных кодов классификации расходов</w:t>
      </w:r>
      <w:r w:rsidR="003C7B81">
        <w:rPr>
          <w:rFonts w:ascii="Times New Roman" w:eastAsia="Times New Roman" w:hAnsi="Times New Roman" w:cs="Times New Roman"/>
          <w:color w:val="333333"/>
          <w:sz w:val="28"/>
          <w:szCs w:val="28"/>
          <w:lang w:eastAsia="ru-RU"/>
        </w:rPr>
        <w:t xml:space="preserve"> районного бюджета</w:t>
      </w:r>
      <w:r w:rsidRPr="003C7B81">
        <w:rPr>
          <w:rFonts w:ascii="Times New Roman" w:eastAsia="Times New Roman" w:hAnsi="Times New Roman" w:cs="Times New Roman"/>
          <w:color w:val="333333"/>
          <w:sz w:val="28"/>
          <w:szCs w:val="28"/>
          <w:lang w:eastAsia="ru-RU"/>
        </w:rPr>
        <w:t>.</w:t>
      </w:r>
    </w:p>
    <w:p w:rsidR="00A4688A"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1.5. </w:t>
      </w:r>
      <w:proofErr w:type="gramStart"/>
      <w:r w:rsidRPr="003C7B81">
        <w:rPr>
          <w:rFonts w:ascii="Times New Roman" w:eastAsia="Times New Roman" w:hAnsi="Times New Roman" w:cs="Times New Roman"/>
          <w:color w:val="333333"/>
          <w:sz w:val="28"/>
          <w:szCs w:val="28"/>
          <w:lang w:eastAsia="ru-RU"/>
        </w:rPr>
        <w:t xml:space="preserve">Кассовое обслуживание исполнения </w:t>
      </w:r>
      <w:r w:rsidR="003C7B81">
        <w:rPr>
          <w:rFonts w:ascii="Times New Roman" w:eastAsia="Times New Roman" w:hAnsi="Times New Roman" w:cs="Times New Roman"/>
          <w:color w:val="333333"/>
          <w:sz w:val="28"/>
          <w:szCs w:val="28"/>
          <w:lang w:eastAsia="ru-RU"/>
        </w:rPr>
        <w:t>районного бюджета</w:t>
      </w:r>
      <w:r w:rsidR="003C7B81" w:rsidRPr="003C7B81">
        <w:rPr>
          <w:rFonts w:ascii="Times New Roman" w:eastAsia="Times New Roman" w:hAnsi="Times New Roman" w:cs="Times New Roman"/>
          <w:color w:val="333333"/>
          <w:sz w:val="28"/>
          <w:szCs w:val="28"/>
          <w:lang w:eastAsia="ru-RU"/>
        </w:rPr>
        <w:t xml:space="preserve"> </w:t>
      </w:r>
      <w:r w:rsidRPr="003C7B81">
        <w:rPr>
          <w:rFonts w:ascii="Times New Roman" w:eastAsia="Times New Roman" w:hAnsi="Times New Roman" w:cs="Times New Roman"/>
          <w:color w:val="333333"/>
          <w:sz w:val="28"/>
          <w:szCs w:val="28"/>
          <w:lang w:eastAsia="ru-RU"/>
        </w:rPr>
        <w:t xml:space="preserve">осуществляется Управлением Федерального казначейства по Приморскому краю (далее - Управление Федерального казначейства) с открытием и ведением лицевых счетов по учету </w:t>
      </w:r>
      <w:r w:rsidR="003A6EFF">
        <w:rPr>
          <w:rFonts w:ascii="Times New Roman" w:eastAsia="Times New Roman" w:hAnsi="Times New Roman" w:cs="Times New Roman"/>
          <w:color w:val="333333"/>
          <w:sz w:val="28"/>
          <w:szCs w:val="28"/>
          <w:lang w:eastAsia="ru-RU"/>
        </w:rPr>
        <w:t xml:space="preserve">операций со средствами бюджета района </w:t>
      </w:r>
      <w:r w:rsidRPr="003C7B81">
        <w:rPr>
          <w:rFonts w:ascii="Times New Roman" w:eastAsia="Times New Roman" w:hAnsi="Times New Roman" w:cs="Times New Roman"/>
          <w:color w:val="333333"/>
          <w:sz w:val="28"/>
          <w:szCs w:val="28"/>
          <w:lang w:eastAsia="ru-RU"/>
        </w:rPr>
        <w:t xml:space="preserve">участников бюджетного процесса, а также юридических лиц, не являющихся участниками бюджетного процесса, в финансовом управлении в соответствии с Порядком открытия и ведения лицевых счетов муниципальным казенным учреждениям в финансовом управлении </w:t>
      </w:r>
      <w:r w:rsidR="00A4688A">
        <w:rPr>
          <w:rFonts w:ascii="Times New Roman" w:eastAsia="Times New Roman" w:hAnsi="Times New Roman" w:cs="Times New Roman"/>
          <w:color w:val="333333"/>
          <w:sz w:val="28"/>
          <w:szCs w:val="28"/>
          <w:lang w:eastAsia="ru-RU"/>
        </w:rPr>
        <w:t>Кировского</w:t>
      </w:r>
      <w:proofErr w:type="gramEnd"/>
      <w:r w:rsidR="00A4688A">
        <w:rPr>
          <w:rFonts w:ascii="Times New Roman" w:eastAsia="Times New Roman" w:hAnsi="Times New Roman" w:cs="Times New Roman"/>
          <w:color w:val="333333"/>
          <w:sz w:val="28"/>
          <w:szCs w:val="28"/>
          <w:lang w:eastAsia="ru-RU"/>
        </w:rPr>
        <w:t xml:space="preserve"> </w:t>
      </w:r>
      <w:proofErr w:type="gramStart"/>
      <w:r w:rsidR="00A4688A">
        <w:rPr>
          <w:rFonts w:ascii="Times New Roman" w:eastAsia="Times New Roman" w:hAnsi="Times New Roman" w:cs="Times New Roman"/>
          <w:color w:val="333333"/>
          <w:sz w:val="28"/>
          <w:szCs w:val="28"/>
          <w:lang w:eastAsia="ru-RU"/>
        </w:rPr>
        <w:t xml:space="preserve">муниципального района </w:t>
      </w:r>
      <w:r w:rsidRPr="003C7B81">
        <w:rPr>
          <w:rFonts w:ascii="Times New Roman" w:eastAsia="Times New Roman" w:hAnsi="Times New Roman" w:cs="Times New Roman"/>
          <w:color w:val="333333"/>
          <w:sz w:val="28"/>
          <w:szCs w:val="28"/>
          <w:lang w:eastAsia="ru-RU"/>
        </w:rPr>
        <w:t xml:space="preserve">и проведения кассовых выплат за счет средств муниципальных казенных учреждений и Порядком открытия и </w:t>
      </w:r>
      <w:r w:rsidRPr="003C7B81">
        <w:rPr>
          <w:rFonts w:ascii="Times New Roman" w:eastAsia="Times New Roman" w:hAnsi="Times New Roman" w:cs="Times New Roman"/>
          <w:color w:val="333333"/>
          <w:sz w:val="28"/>
          <w:szCs w:val="28"/>
          <w:lang w:eastAsia="ru-RU"/>
        </w:rPr>
        <w:lastRenderedPageBreak/>
        <w:t xml:space="preserve">ведения лицевых счетов муниципальным бюджетным учреждениям и муниципальным автономным учреждениям в финансовом управлении администрации </w:t>
      </w:r>
      <w:r w:rsidR="00A4688A">
        <w:rPr>
          <w:rFonts w:ascii="Times New Roman" w:eastAsia="Times New Roman" w:hAnsi="Times New Roman" w:cs="Times New Roman"/>
          <w:color w:val="333333"/>
          <w:sz w:val="28"/>
          <w:szCs w:val="28"/>
          <w:lang w:eastAsia="ru-RU"/>
        </w:rPr>
        <w:t>Кировского муниципального района</w:t>
      </w:r>
      <w:r w:rsidRPr="003C7B81">
        <w:rPr>
          <w:rFonts w:ascii="Times New Roman" w:eastAsia="Times New Roman" w:hAnsi="Times New Roman" w:cs="Times New Roman"/>
          <w:color w:val="333333"/>
          <w:sz w:val="28"/>
          <w:szCs w:val="28"/>
          <w:lang w:eastAsia="ru-RU"/>
        </w:rPr>
        <w:t xml:space="preserve"> и проведения кассовых выплат за счет средств муниципальных бюджетных учреждений и муни</w:t>
      </w:r>
      <w:r w:rsidR="00A4688A">
        <w:rPr>
          <w:rFonts w:ascii="Times New Roman" w:eastAsia="Times New Roman" w:hAnsi="Times New Roman" w:cs="Times New Roman"/>
          <w:color w:val="333333"/>
          <w:sz w:val="28"/>
          <w:szCs w:val="28"/>
          <w:lang w:eastAsia="ru-RU"/>
        </w:rPr>
        <w:t>ципальных автономных учреждений</w:t>
      </w:r>
      <w:r w:rsidRPr="003C7B81">
        <w:rPr>
          <w:rFonts w:ascii="Times New Roman" w:eastAsia="Times New Roman" w:hAnsi="Times New Roman" w:cs="Times New Roman"/>
          <w:color w:val="333333"/>
          <w:sz w:val="28"/>
          <w:szCs w:val="28"/>
          <w:lang w:eastAsia="ru-RU"/>
        </w:rPr>
        <w:t>, утвержденных приказами финансового управления (далее – порядок открытия и ведения лицевых счетов).</w:t>
      </w:r>
      <w:proofErr w:type="gramEnd"/>
    </w:p>
    <w:p w:rsidR="00A4688A" w:rsidRPr="003A6EFF" w:rsidRDefault="00CF3B0B" w:rsidP="003A6EFF">
      <w:pPr>
        <w:spacing w:before="100" w:beforeAutospacing="1" w:after="100" w:afterAutospacing="1" w:line="240" w:lineRule="auto"/>
        <w:ind w:firstLine="708"/>
        <w:jc w:val="center"/>
        <w:rPr>
          <w:rFonts w:ascii="Times New Roman" w:eastAsia="Times New Roman" w:hAnsi="Times New Roman" w:cs="Times New Roman"/>
          <w:b/>
          <w:color w:val="333333"/>
          <w:sz w:val="28"/>
          <w:szCs w:val="28"/>
          <w:lang w:eastAsia="ru-RU"/>
        </w:rPr>
      </w:pPr>
      <w:r w:rsidRPr="003A6EFF">
        <w:rPr>
          <w:rFonts w:ascii="Times New Roman" w:eastAsia="Times New Roman" w:hAnsi="Times New Roman" w:cs="Times New Roman"/>
          <w:b/>
          <w:color w:val="333333"/>
          <w:sz w:val="28"/>
          <w:szCs w:val="28"/>
          <w:lang w:eastAsia="ru-RU"/>
        </w:rPr>
        <w:t>2. Особенности открытия и ведения лицевых счетов участников бюджетного процесса, а также юридических лиц, не являющихся участниками бюджетного процесса</w:t>
      </w:r>
    </w:p>
    <w:p w:rsidR="00B40E2E"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2.1. </w:t>
      </w:r>
      <w:proofErr w:type="gramStart"/>
      <w:r w:rsidRPr="003C7B81">
        <w:rPr>
          <w:rFonts w:ascii="Times New Roman" w:eastAsia="Times New Roman" w:hAnsi="Times New Roman" w:cs="Times New Roman"/>
          <w:color w:val="333333"/>
          <w:sz w:val="28"/>
          <w:szCs w:val="28"/>
          <w:lang w:eastAsia="ru-RU"/>
        </w:rPr>
        <w:t xml:space="preserve">Кассовое обслуживание исполнения </w:t>
      </w:r>
      <w:r w:rsidR="00A4688A">
        <w:rPr>
          <w:rFonts w:ascii="Times New Roman" w:eastAsia="Times New Roman" w:hAnsi="Times New Roman" w:cs="Times New Roman"/>
          <w:color w:val="333333"/>
          <w:sz w:val="28"/>
          <w:szCs w:val="28"/>
          <w:lang w:eastAsia="ru-RU"/>
        </w:rPr>
        <w:t xml:space="preserve">районного бюджета </w:t>
      </w:r>
      <w:r w:rsidRPr="003C7B81">
        <w:rPr>
          <w:rFonts w:ascii="Times New Roman" w:eastAsia="Times New Roman" w:hAnsi="Times New Roman" w:cs="Times New Roman"/>
          <w:color w:val="333333"/>
          <w:sz w:val="28"/>
          <w:szCs w:val="28"/>
          <w:lang w:eastAsia="ru-RU"/>
        </w:rPr>
        <w:t>осуществляется Управлением Федерального казначейства на счетах, открытых в соответствии с законодательством Российской Федерации Управлению Федерального казначейства в Дальневосточном ГУ БАНКА РОССИИ (далее – Банк), на балансовом счете № 4020</w:t>
      </w:r>
      <w:r w:rsidR="00A4688A">
        <w:rPr>
          <w:rFonts w:ascii="Times New Roman" w:eastAsia="Times New Roman" w:hAnsi="Times New Roman" w:cs="Times New Roman"/>
          <w:color w:val="333333"/>
          <w:sz w:val="28"/>
          <w:szCs w:val="28"/>
          <w:lang w:eastAsia="ru-RU"/>
        </w:rPr>
        <w:t>4 «Средства местных бюджетов» (</w:t>
      </w:r>
      <w:r w:rsidRPr="003C7B81">
        <w:rPr>
          <w:rFonts w:ascii="Times New Roman" w:eastAsia="Times New Roman" w:hAnsi="Times New Roman" w:cs="Times New Roman"/>
          <w:color w:val="333333"/>
          <w:sz w:val="28"/>
          <w:szCs w:val="28"/>
          <w:lang w:eastAsia="ru-RU"/>
        </w:rPr>
        <w:t>далее – счет № 40204) и на балансовом счете № 40101 «Доходы, распределяемые органами Федерального казначейства между бюджетами бюджетной системы Российской Федерации» (далее - счет № 40101).</w:t>
      </w:r>
      <w:proofErr w:type="gramEnd"/>
    </w:p>
    <w:p w:rsidR="00B40E2E"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Открытие, переоформление, закрытие лицевых счетов участников бюджетного процесса осуществляется в соответствии с порядком открытия и ведения лицевых счетов, установленном финансовом управлением.</w:t>
      </w:r>
      <w:r w:rsidRPr="003C7B81">
        <w:rPr>
          <w:rFonts w:ascii="Times New Roman" w:eastAsia="Times New Roman" w:hAnsi="Times New Roman" w:cs="Times New Roman"/>
          <w:color w:val="333333"/>
          <w:sz w:val="28"/>
          <w:szCs w:val="28"/>
          <w:lang w:eastAsia="ru-RU"/>
        </w:rPr>
        <w:br/>
        <w:t xml:space="preserve">В случае открытия (переоформления, закрытия) лицевых счетов, внесения изменений в учредительные документы и в собственные реквизиты получатели средств бюджета округа в течение трех рабочих дней направляют в отдел </w:t>
      </w:r>
      <w:r w:rsidR="00B40E2E">
        <w:rPr>
          <w:rFonts w:ascii="Times New Roman" w:eastAsia="Times New Roman" w:hAnsi="Times New Roman" w:cs="Times New Roman"/>
          <w:color w:val="333333"/>
          <w:sz w:val="28"/>
          <w:szCs w:val="28"/>
          <w:lang w:eastAsia="ru-RU"/>
        </w:rPr>
        <w:t xml:space="preserve">по формированию и исполнению бюджета финансового управления </w:t>
      </w:r>
      <w:r w:rsidRPr="003C7B81">
        <w:rPr>
          <w:rFonts w:ascii="Times New Roman" w:eastAsia="Times New Roman" w:hAnsi="Times New Roman" w:cs="Times New Roman"/>
          <w:color w:val="333333"/>
          <w:sz w:val="28"/>
          <w:szCs w:val="28"/>
          <w:lang w:eastAsia="ru-RU"/>
        </w:rPr>
        <w:t xml:space="preserve"> информацию об участнике бюджетного процесса для включения либо внесения изменений в Сводный реестр.</w:t>
      </w:r>
      <w:r w:rsidR="00B40E2E">
        <w:rPr>
          <w:rFonts w:ascii="Times New Roman" w:eastAsia="Times New Roman" w:hAnsi="Times New Roman" w:cs="Times New Roman"/>
          <w:color w:val="333333"/>
          <w:sz w:val="28"/>
          <w:szCs w:val="28"/>
          <w:lang w:eastAsia="ru-RU"/>
        </w:rPr>
        <w:t xml:space="preserve"> </w:t>
      </w:r>
    </w:p>
    <w:p w:rsidR="00B40E2E" w:rsidRDefault="00B40E2E"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w:t>
      </w:r>
      <w:r w:rsidRPr="00B40E2E">
        <w:rPr>
          <w:rFonts w:ascii="Times New Roman" w:eastAsia="Times New Roman" w:hAnsi="Times New Roman" w:cs="Times New Roman"/>
          <w:color w:val="333333"/>
          <w:sz w:val="28"/>
          <w:szCs w:val="28"/>
          <w:lang w:eastAsia="ru-RU"/>
        </w:rPr>
        <w:t xml:space="preserve">тдел по формированию и исполнению бюджета финансового управления  </w:t>
      </w:r>
      <w:r w:rsidR="00CF3B0B" w:rsidRPr="003C7B81">
        <w:rPr>
          <w:rFonts w:ascii="Times New Roman" w:eastAsia="Times New Roman" w:hAnsi="Times New Roman" w:cs="Times New Roman"/>
          <w:color w:val="333333"/>
          <w:sz w:val="28"/>
          <w:szCs w:val="28"/>
          <w:lang w:eastAsia="ru-RU"/>
        </w:rPr>
        <w:t>не позднее следующего рабочего дня за днем представления вышеуказанной информации от получателя средств бюджета округа формирует заявку на внесение изменений в Сводный реестр в государственной интегрированной информационной системе управления общественными финансами «Электронный бюджет» (далее - ГИИС УОФ «Электронный бюджет»).</w:t>
      </w:r>
    </w:p>
    <w:p w:rsidR="00B40E2E"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В случае реорганизации либо ликвидации участников бюджетного процесса при закрытии лицевых счетов, осуществляется передача показателей, отраженных на лицевых счетах получателей средств бюджета </w:t>
      </w:r>
      <w:r w:rsidR="003A6EFF">
        <w:rPr>
          <w:rFonts w:ascii="Times New Roman" w:eastAsia="Times New Roman" w:hAnsi="Times New Roman" w:cs="Times New Roman"/>
          <w:color w:val="333333"/>
          <w:sz w:val="28"/>
          <w:szCs w:val="28"/>
          <w:lang w:eastAsia="ru-RU"/>
        </w:rPr>
        <w:t>района</w:t>
      </w:r>
      <w:r w:rsidRPr="003C7B81">
        <w:rPr>
          <w:rFonts w:ascii="Times New Roman" w:eastAsia="Times New Roman" w:hAnsi="Times New Roman" w:cs="Times New Roman"/>
          <w:color w:val="333333"/>
          <w:sz w:val="28"/>
          <w:szCs w:val="28"/>
          <w:lang w:eastAsia="ru-RU"/>
        </w:rPr>
        <w:t xml:space="preserve">, на основании отчета о состоянии лицевого счета </w:t>
      </w:r>
      <w:proofErr w:type="gramStart"/>
      <w:r w:rsidRPr="003C7B81">
        <w:rPr>
          <w:rFonts w:ascii="Times New Roman" w:eastAsia="Times New Roman" w:hAnsi="Times New Roman" w:cs="Times New Roman"/>
          <w:color w:val="333333"/>
          <w:sz w:val="28"/>
          <w:szCs w:val="28"/>
          <w:lang w:eastAsia="ru-RU"/>
        </w:rPr>
        <w:t>согласно Порядка</w:t>
      </w:r>
      <w:proofErr w:type="gramEnd"/>
      <w:r w:rsidRPr="003C7B81">
        <w:rPr>
          <w:rFonts w:ascii="Times New Roman" w:eastAsia="Times New Roman" w:hAnsi="Times New Roman" w:cs="Times New Roman"/>
          <w:color w:val="333333"/>
          <w:sz w:val="28"/>
          <w:szCs w:val="28"/>
          <w:lang w:eastAsia="ru-RU"/>
        </w:rPr>
        <w:t xml:space="preserve"> открытия и ведения лицевых счетов финансовым управлением.</w:t>
      </w:r>
    </w:p>
    <w:p w:rsidR="006E597E" w:rsidRPr="003C7B81" w:rsidRDefault="00CF3B0B" w:rsidP="006E597E">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lastRenderedPageBreak/>
        <w:t xml:space="preserve">2.2. </w:t>
      </w:r>
      <w:r w:rsidR="0065076B">
        <w:rPr>
          <w:rFonts w:ascii="Times New Roman" w:eastAsia="Times New Roman" w:hAnsi="Times New Roman" w:cs="Times New Roman"/>
          <w:color w:val="333333"/>
          <w:sz w:val="28"/>
          <w:szCs w:val="28"/>
          <w:lang w:eastAsia="ru-RU"/>
        </w:rPr>
        <w:t xml:space="preserve">Лицевые счета в органах Федерального казначейства открываются участниками бюджетного процесса, </w:t>
      </w:r>
      <w:proofErr w:type="gramStart"/>
      <w:r w:rsidR="0065076B">
        <w:rPr>
          <w:rFonts w:ascii="Times New Roman" w:eastAsia="Times New Roman" w:hAnsi="Times New Roman" w:cs="Times New Roman"/>
          <w:color w:val="333333"/>
          <w:sz w:val="28"/>
          <w:szCs w:val="28"/>
          <w:lang w:eastAsia="ru-RU"/>
        </w:rPr>
        <w:t>включенным</w:t>
      </w:r>
      <w:proofErr w:type="gramEnd"/>
      <w:r w:rsidR="0065076B">
        <w:rPr>
          <w:rFonts w:ascii="Times New Roman" w:eastAsia="Times New Roman" w:hAnsi="Times New Roman" w:cs="Times New Roman"/>
          <w:color w:val="333333"/>
          <w:sz w:val="28"/>
          <w:szCs w:val="28"/>
          <w:lang w:eastAsia="ru-RU"/>
        </w:rPr>
        <w:t xml:space="preserve"> в сводный реестр главных распорядителей, распорядителей и получателей средств районного бюджета, главных администраторов, администраторов источников финансирования дефицита районного бюджета.</w:t>
      </w:r>
    </w:p>
    <w:p w:rsidR="00A54DD3" w:rsidRPr="003A6EFF" w:rsidRDefault="00CF3B0B" w:rsidP="003A6EFF">
      <w:pPr>
        <w:spacing w:before="100" w:beforeAutospacing="1" w:after="100" w:afterAutospacing="1" w:line="240" w:lineRule="auto"/>
        <w:ind w:firstLine="708"/>
        <w:jc w:val="center"/>
        <w:rPr>
          <w:rFonts w:ascii="Times New Roman" w:eastAsia="Times New Roman" w:hAnsi="Times New Roman" w:cs="Times New Roman"/>
          <w:b/>
          <w:color w:val="333333"/>
          <w:sz w:val="28"/>
          <w:szCs w:val="28"/>
          <w:lang w:eastAsia="ru-RU"/>
        </w:rPr>
      </w:pPr>
      <w:r w:rsidRPr="003A6EFF">
        <w:rPr>
          <w:rFonts w:ascii="Times New Roman" w:eastAsia="Times New Roman" w:hAnsi="Times New Roman" w:cs="Times New Roman"/>
          <w:b/>
          <w:color w:val="333333"/>
          <w:sz w:val="28"/>
          <w:szCs w:val="28"/>
          <w:lang w:eastAsia="ru-RU"/>
        </w:rPr>
        <w:t xml:space="preserve">3. Исполнение бюджета по расходам и источникам финансирования дефицита </w:t>
      </w:r>
      <w:r w:rsidR="00A54DD3" w:rsidRPr="003A6EFF">
        <w:rPr>
          <w:rFonts w:ascii="Times New Roman" w:eastAsia="Times New Roman" w:hAnsi="Times New Roman" w:cs="Times New Roman"/>
          <w:b/>
          <w:color w:val="333333"/>
          <w:sz w:val="28"/>
          <w:szCs w:val="28"/>
          <w:lang w:eastAsia="ru-RU"/>
        </w:rPr>
        <w:t>районного бюджета</w:t>
      </w:r>
    </w:p>
    <w:p w:rsidR="0065076B"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br/>
        <w:t xml:space="preserve">Исполнение бюджета по расходам и источникам финансирования дефицита </w:t>
      </w:r>
      <w:r w:rsidR="00A54DD3">
        <w:rPr>
          <w:rFonts w:ascii="Times New Roman" w:eastAsia="Times New Roman" w:hAnsi="Times New Roman" w:cs="Times New Roman"/>
          <w:color w:val="333333"/>
          <w:sz w:val="28"/>
          <w:szCs w:val="28"/>
          <w:lang w:eastAsia="ru-RU"/>
        </w:rPr>
        <w:t xml:space="preserve">районного бюджета </w:t>
      </w:r>
      <w:r w:rsidRPr="003C7B81">
        <w:rPr>
          <w:rFonts w:ascii="Times New Roman" w:eastAsia="Times New Roman" w:hAnsi="Times New Roman" w:cs="Times New Roman"/>
          <w:color w:val="333333"/>
          <w:sz w:val="28"/>
          <w:szCs w:val="28"/>
          <w:lang w:eastAsia="ru-RU"/>
        </w:rPr>
        <w:t xml:space="preserve"> предусматривает:</w:t>
      </w:r>
    </w:p>
    <w:p w:rsidR="00A54DD3" w:rsidRDefault="00A54DD3"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F3B0B" w:rsidRPr="003C7B81">
        <w:rPr>
          <w:rFonts w:ascii="Times New Roman" w:eastAsia="Times New Roman" w:hAnsi="Times New Roman" w:cs="Times New Roman"/>
          <w:color w:val="333333"/>
          <w:sz w:val="28"/>
          <w:szCs w:val="28"/>
          <w:lang w:eastAsia="ru-RU"/>
        </w:rPr>
        <w:t>принятие и учет бюджетных обязательств;</w:t>
      </w:r>
    </w:p>
    <w:p w:rsidR="00A54DD3" w:rsidRDefault="00A54DD3"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F3B0B" w:rsidRPr="003C7B81">
        <w:rPr>
          <w:rFonts w:ascii="Times New Roman" w:eastAsia="Times New Roman" w:hAnsi="Times New Roman" w:cs="Times New Roman"/>
          <w:color w:val="333333"/>
          <w:sz w:val="28"/>
          <w:szCs w:val="28"/>
          <w:lang w:eastAsia="ru-RU"/>
        </w:rPr>
        <w:t>подтверждение денежных обязательств;</w:t>
      </w:r>
    </w:p>
    <w:p w:rsidR="00A54DD3" w:rsidRDefault="00A54DD3"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F3B0B" w:rsidRPr="003C7B81">
        <w:rPr>
          <w:rFonts w:ascii="Times New Roman" w:eastAsia="Times New Roman" w:hAnsi="Times New Roman" w:cs="Times New Roman"/>
          <w:color w:val="333333"/>
          <w:sz w:val="28"/>
          <w:szCs w:val="28"/>
          <w:lang w:eastAsia="ru-RU"/>
        </w:rPr>
        <w:t>санкционирование оплаты денежных обязательств;</w:t>
      </w:r>
    </w:p>
    <w:p w:rsidR="00A54DD3" w:rsidRDefault="00A54DD3"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CF3B0B" w:rsidRPr="003C7B81">
        <w:rPr>
          <w:rFonts w:ascii="Times New Roman" w:eastAsia="Times New Roman" w:hAnsi="Times New Roman" w:cs="Times New Roman"/>
          <w:color w:val="333333"/>
          <w:sz w:val="28"/>
          <w:szCs w:val="28"/>
          <w:lang w:eastAsia="ru-RU"/>
        </w:rPr>
        <w:t>подтверждение исполнения денежных обязательств.</w:t>
      </w:r>
    </w:p>
    <w:p w:rsidR="00A54DD3" w:rsidRPr="003A6EFF" w:rsidRDefault="00CF3B0B" w:rsidP="003A6EFF">
      <w:pPr>
        <w:spacing w:before="100" w:beforeAutospacing="1" w:after="100" w:afterAutospacing="1" w:line="240" w:lineRule="auto"/>
        <w:ind w:firstLine="708"/>
        <w:jc w:val="center"/>
        <w:rPr>
          <w:rFonts w:ascii="Times New Roman" w:eastAsia="Times New Roman" w:hAnsi="Times New Roman" w:cs="Times New Roman"/>
          <w:b/>
          <w:color w:val="333333"/>
          <w:sz w:val="28"/>
          <w:szCs w:val="28"/>
          <w:lang w:eastAsia="ru-RU"/>
        </w:rPr>
      </w:pPr>
      <w:r w:rsidRPr="003A6EFF">
        <w:rPr>
          <w:rFonts w:ascii="Times New Roman" w:eastAsia="Times New Roman" w:hAnsi="Times New Roman" w:cs="Times New Roman"/>
          <w:b/>
          <w:color w:val="333333"/>
          <w:sz w:val="28"/>
          <w:szCs w:val="28"/>
          <w:lang w:eastAsia="ru-RU"/>
        </w:rPr>
        <w:t>4. Принятие и учет бюджетных обязательств</w:t>
      </w:r>
    </w:p>
    <w:p w:rsidR="00A54DD3"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4.1. Получатель средств бюджета </w:t>
      </w:r>
      <w:r w:rsidR="003A6EFF">
        <w:rPr>
          <w:rFonts w:ascii="Times New Roman" w:eastAsia="Times New Roman" w:hAnsi="Times New Roman" w:cs="Times New Roman"/>
          <w:color w:val="333333"/>
          <w:sz w:val="28"/>
          <w:szCs w:val="28"/>
          <w:lang w:eastAsia="ru-RU"/>
        </w:rPr>
        <w:t>района</w:t>
      </w:r>
      <w:r w:rsidRPr="003C7B81">
        <w:rPr>
          <w:rFonts w:ascii="Times New Roman" w:eastAsia="Times New Roman" w:hAnsi="Times New Roman" w:cs="Times New Roman"/>
          <w:color w:val="333333"/>
          <w:sz w:val="28"/>
          <w:szCs w:val="28"/>
          <w:lang w:eastAsia="ru-RU"/>
        </w:rPr>
        <w:t xml:space="preserve"> принимает бюджетные обязательства в </w:t>
      </w:r>
      <w:proofErr w:type="gramStart"/>
      <w:r w:rsidRPr="003C7B81">
        <w:rPr>
          <w:rFonts w:ascii="Times New Roman" w:eastAsia="Times New Roman" w:hAnsi="Times New Roman" w:cs="Times New Roman"/>
          <w:color w:val="333333"/>
          <w:sz w:val="28"/>
          <w:szCs w:val="28"/>
          <w:lang w:eastAsia="ru-RU"/>
        </w:rPr>
        <w:t>пределах</w:t>
      </w:r>
      <w:proofErr w:type="gramEnd"/>
      <w:r w:rsidRPr="003C7B81">
        <w:rPr>
          <w:rFonts w:ascii="Times New Roman" w:eastAsia="Times New Roman" w:hAnsi="Times New Roman" w:cs="Times New Roman"/>
          <w:color w:val="333333"/>
          <w:sz w:val="28"/>
          <w:szCs w:val="28"/>
          <w:lang w:eastAsia="ru-RU"/>
        </w:rPr>
        <w:t xml:space="preserve"> доведенных до него в текущем финансовом году по кодам классификации расходов </w:t>
      </w:r>
      <w:r w:rsidR="00A54DD3">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годовых лимитов бюджетных обязательств с учетом принятых и неисполненных обязательств.</w:t>
      </w:r>
      <w:r w:rsidRPr="003C7B81">
        <w:rPr>
          <w:rFonts w:ascii="Times New Roman" w:eastAsia="Times New Roman" w:hAnsi="Times New Roman" w:cs="Times New Roman"/>
          <w:color w:val="333333"/>
          <w:sz w:val="28"/>
          <w:szCs w:val="28"/>
          <w:lang w:eastAsia="ru-RU"/>
        </w:rPr>
        <w:br/>
        <w:t xml:space="preserve">Получатель средств </w:t>
      </w:r>
      <w:r w:rsidR="00A54DD3">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принимает бюджетные обязательства путем заключения муниципальных контрактов, иных договоров (соглашений) с физическими и юридическими лицами, индивидуальными предпринимателями или в соответствии с законом, иным нормативным правовым актом. </w:t>
      </w:r>
    </w:p>
    <w:p w:rsidR="00876124"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Получатели средств </w:t>
      </w:r>
      <w:r w:rsidR="00A54DD3">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при заключении договоров (контрактов) на поставку товаров, выполнение работ, оказание услуг для муниципальных нужд, вправе предусматривать авансовые платежи в соответствии с </w:t>
      </w:r>
      <w:r w:rsidR="00A54DD3">
        <w:rPr>
          <w:rFonts w:ascii="Times New Roman" w:eastAsia="Times New Roman" w:hAnsi="Times New Roman" w:cs="Times New Roman"/>
          <w:color w:val="333333"/>
          <w:sz w:val="28"/>
          <w:szCs w:val="28"/>
          <w:lang w:eastAsia="ru-RU"/>
        </w:rPr>
        <w:t>Решением Думы</w:t>
      </w:r>
      <w:r w:rsidRPr="003C7B81">
        <w:rPr>
          <w:rFonts w:ascii="Times New Roman" w:eastAsia="Times New Roman" w:hAnsi="Times New Roman" w:cs="Times New Roman"/>
          <w:color w:val="333333"/>
          <w:sz w:val="28"/>
          <w:szCs w:val="28"/>
          <w:lang w:eastAsia="ru-RU"/>
        </w:rPr>
        <w:t xml:space="preserve"> </w:t>
      </w:r>
      <w:r w:rsidR="00A54DD3">
        <w:rPr>
          <w:rFonts w:ascii="Times New Roman" w:eastAsia="Times New Roman" w:hAnsi="Times New Roman" w:cs="Times New Roman"/>
          <w:color w:val="333333"/>
          <w:sz w:val="28"/>
          <w:szCs w:val="28"/>
          <w:lang w:eastAsia="ru-RU"/>
        </w:rPr>
        <w:t xml:space="preserve">Кировского муниципального  района о </w:t>
      </w:r>
      <w:r w:rsidRPr="003C7B81">
        <w:rPr>
          <w:rFonts w:ascii="Times New Roman" w:eastAsia="Times New Roman" w:hAnsi="Times New Roman" w:cs="Times New Roman"/>
          <w:color w:val="333333"/>
          <w:sz w:val="28"/>
          <w:szCs w:val="28"/>
          <w:lang w:eastAsia="ru-RU"/>
        </w:rPr>
        <w:t xml:space="preserve">бюджете </w:t>
      </w:r>
      <w:r w:rsidR="00876124">
        <w:rPr>
          <w:rFonts w:ascii="Times New Roman" w:eastAsia="Times New Roman" w:hAnsi="Times New Roman" w:cs="Times New Roman"/>
          <w:color w:val="333333"/>
          <w:sz w:val="28"/>
          <w:szCs w:val="28"/>
          <w:lang w:eastAsia="ru-RU"/>
        </w:rPr>
        <w:t xml:space="preserve">Кировского муниципального района </w:t>
      </w:r>
      <w:r w:rsidRPr="003C7B81">
        <w:rPr>
          <w:rFonts w:ascii="Times New Roman" w:eastAsia="Times New Roman" w:hAnsi="Times New Roman" w:cs="Times New Roman"/>
          <w:color w:val="333333"/>
          <w:sz w:val="28"/>
          <w:szCs w:val="28"/>
          <w:lang w:eastAsia="ru-RU"/>
        </w:rPr>
        <w:t>на текущий год и плановый период.</w:t>
      </w:r>
      <w:r w:rsidR="00876124">
        <w:rPr>
          <w:rFonts w:ascii="Times New Roman" w:eastAsia="Times New Roman" w:hAnsi="Times New Roman" w:cs="Times New Roman"/>
          <w:color w:val="333333"/>
          <w:sz w:val="28"/>
          <w:szCs w:val="28"/>
          <w:lang w:eastAsia="ru-RU"/>
        </w:rPr>
        <w:t xml:space="preserve"> </w:t>
      </w:r>
    </w:p>
    <w:p w:rsidR="00876124"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В случае уменьшения получателю средств </w:t>
      </w:r>
      <w:r w:rsidR="00876124">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ранее доведенных лимитов бюджетных обязательств, приводящего к невозможности исполнения в установленный срок бюджетных обязательств, вытекающих из заключенных им договоров, получатель средств </w:t>
      </w:r>
      <w:r w:rsidR="00876124">
        <w:rPr>
          <w:rFonts w:ascii="Times New Roman" w:eastAsia="Times New Roman" w:hAnsi="Times New Roman" w:cs="Times New Roman"/>
          <w:color w:val="333333"/>
          <w:sz w:val="28"/>
          <w:szCs w:val="28"/>
          <w:lang w:eastAsia="ru-RU"/>
        </w:rPr>
        <w:t xml:space="preserve">районного бюджета </w:t>
      </w:r>
      <w:r w:rsidRPr="003C7B81">
        <w:rPr>
          <w:rFonts w:ascii="Times New Roman" w:eastAsia="Times New Roman" w:hAnsi="Times New Roman" w:cs="Times New Roman"/>
          <w:color w:val="333333"/>
          <w:sz w:val="28"/>
          <w:szCs w:val="28"/>
          <w:lang w:eastAsia="ru-RU"/>
        </w:rPr>
        <w:t xml:space="preserve"> должен обеспечить согласование новых сроков, а если необходимо, и других условий договора.</w:t>
      </w:r>
    </w:p>
    <w:p w:rsidR="00876124"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lastRenderedPageBreak/>
        <w:t>4.2. Принятие на учет бюджетного обязательства и подтверждение внесенных изменений в принятое бюджетное обязат</w:t>
      </w:r>
      <w:r w:rsidR="003A6EFF">
        <w:rPr>
          <w:rFonts w:ascii="Times New Roman" w:eastAsia="Times New Roman" w:hAnsi="Times New Roman" w:cs="Times New Roman"/>
          <w:color w:val="333333"/>
          <w:sz w:val="28"/>
          <w:szCs w:val="28"/>
          <w:lang w:eastAsia="ru-RU"/>
        </w:rPr>
        <w:t xml:space="preserve">ельство осуществляется отделом </w:t>
      </w:r>
      <w:r w:rsidR="0004759D">
        <w:rPr>
          <w:rFonts w:ascii="Times New Roman" w:eastAsia="Times New Roman" w:hAnsi="Times New Roman" w:cs="Times New Roman"/>
          <w:color w:val="333333"/>
          <w:sz w:val="28"/>
          <w:szCs w:val="28"/>
          <w:lang w:eastAsia="ru-RU"/>
        </w:rPr>
        <w:t>по формированию и исполнению бюджета</w:t>
      </w:r>
      <w:r w:rsidRPr="003C7B81">
        <w:rPr>
          <w:rFonts w:ascii="Times New Roman" w:eastAsia="Times New Roman" w:hAnsi="Times New Roman" w:cs="Times New Roman"/>
          <w:color w:val="333333"/>
          <w:sz w:val="28"/>
          <w:szCs w:val="28"/>
          <w:lang w:eastAsia="ru-RU"/>
        </w:rPr>
        <w:t xml:space="preserve"> в порядке, установленном финансовым управлением.</w:t>
      </w:r>
    </w:p>
    <w:p w:rsidR="00876124" w:rsidRPr="0004759D" w:rsidRDefault="00876124" w:rsidP="0004759D">
      <w:pPr>
        <w:spacing w:before="100" w:beforeAutospacing="1" w:after="100" w:afterAutospacing="1" w:line="240" w:lineRule="auto"/>
        <w:ind w:firstLine="708"/>
        <w:jc w:val="center"/>
        <w:rPr>
          <w:rFonts w:ascii="Times New Roman" w:eastAsia="Times New Roman" w:hAnsi="Times New Roman" w:cs="Times New Roman"/>
          <w:b/>
          <w:color w:val="333333"/>
          <w:sz w:val="28"/>
          <w:szCs w:val="28"/>
          <w:lang w:eastAsia="ru-RU"/>
        </w:rPr>
      </w:pPr>
      <w:r w:rsidRPr="0004759D">
        <w:rPr>
          <w:rFonts w:ascii="Times New Roman" w:eastAsia="Times New Roman" w:hAnsi="Times New Roman" w:cs="Times New Roman"/>
          <w:b/>
          <w:color w:val="333333"/>
          <w:sz w:val="28"/>
          <w:szCs w:val="28"/>
          <w:lang w:eastAsia="ru-RU"/>
        </w:rPr>
        <w:t>5.</w:t>
      </w:r>
      <w:r w:rsidR="00CF3B0B" w:rsidRPr="0004759D">
        <w:rPr>
          <w:rFonts w:ascii="Times New Roman" w:eastAsia="Times New Roman" w:hAnsi="Times New Roman" w:cs="Times New Roman"/>
          <w:b/>
          <w:color w:val="333333"/>
          <w:sz w:val="28"/>
          <w:szCs w:val="28"/>
          <w:lang w:eastAsia="ru-RU"/>
        </w:rPr>
        <w:t>Подтверждение денежных обязательств</w:t>
      </w:r>
    </w:p>
    <w:p w:rsidR="00876124"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5.1. Получатель средств бюджета </w:t>
      </w:r>
      <w:r w:rsidR="0004759D">
        <w:rPr>
          <w:rFonts w:ascii="Times New Roman" w:eastAsia="Times New Roman" w:hAnsi="Times New Roman" w:cs="Times New Roman"/>
          <w:color w:val="333333"/>
          <w:sz w:val="28"/>
          <w:szCs w:val="28"/>
          <w:lang w:eastAsia="ru-RU"/>
        </w:rPr>
        <w:t>района</w:t>
      </w:r>
      <w:r w:rsidRPr="003C7B81">
        <w:rPr>
          <w:rFonts w:ascii="Times New Roman" w:eastAsia="Times New Roman" w:hAnsi="Times New Roman" w:cs="Times New Roman"/>
          <w:color w:val="333333"/>
          <w:sz w:val="28"/>
          <w:szCs w:val="28"/>
          <w:lang w:eastAsia="ru-RU"/>
        </w:rPr>
        <w:t xml:space="preserve"> подтверждает обязанность оплатить за счет средств </w:t>
      </w:r>
      <w:r w:rsidR="008704D1">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денежные обязательства в соответствии с платежными и иными документами, необходимыми для санкционирования их оплаты.</w:t>
      </w:r>
    </w:p>
    <w:p w:rsidR="008704D1"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5.2. Подтверждение денежных обязательств (за исключением денежных обязательств по публичным нормативным обязательствам) осуществляется в </w:t>
      </w:r>
      <w:proofErr w:type="gramStart"/>
      <w:r w:rsidRPr="003C7B81">
        <w:rPr>
          <w:rFonts w:ascii="Times New Roman" w:eastAsia="Times New Roman" w:hAnsi="Times New Roman" w:cs="Times New Roman"/>
          <w:color w:val="333333"/>
          <w:sz w:val="28"/>
          <w:szCs w:val="28"/>
          <w:lang w:eastAsia="ru-RU"/>
        </w:rPr>
        <w:t>пределах</w:t>
      </w:r>
      <w:proofErr w:type="gramEnd"/>
      <w:r w:rsidRPr="003C7B81">
        <w:rPr>
          <w:rFonts w:ascii="Times New Roman" w:eastAsia="Times New Roman" w:hAnsi="Times New Roman" w:cs="Times New Roman"/>
          <w:color w:val="333333"/>
          <w:sz w:val="28"/>
          <w:szCs w:val="28"/>
          <w:lang w:eastAsia="ru-RU"/>
        </w:rPr>
        <w:t xml:space="preserve"> до</w:t>
      </w:r>
      <w:r w:rsidR="008704D1">
        <w:rPr>
          <w:rFonts w:ascii="Times New Roman" w:eastAsia="Times New Roman" w:hAnsi="Times New Roman" w:cs="Times New Roman"/>
          <w:color w:val="333333"/>
          <w:sz w:val="28"/>
          <w:szCs w:val="28"/>
          <w:lang w:eastAsia="ru-RU"/>
        </w:rPr>
        <w:t>веденных до получателя средств районного бюджета</w:t>
      </w:r>
      <w:r w:rsidRPr="003C7B81">
        <w:rPr>
          <w:rFonts w:ascii="Times New Roman" w:eastAsia="Times New Roman" w:hAnsi="Times New Roman" w:cs="Times New Roman"/>
          <w:color w:val="333333"/>
          <w:sz w:val="28"/>
          <w:szCs w:val="28"/>
          <w:lang w:eastAsia="ru-RU"/>
        </w:rPr>
        <w:t xml:space="preserve"> лимитов бюджетных обязательств с учетом принятых и неисполненных бюджетных обязательств.</w:t>
      </w:r>
    </w:p>
    <w:p w:rsidR="008704D1"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5.3. Подтверждение денежных обязательств по публичным нормативным обязательствам осуществляется в </w:t>
      </w:r>
      <w:proofErr w:type="gramStart"/>
      <w:r w:rsidRPr="003C7B81">
        <w:rPr>
          <w:rFonts w:ascii="Times New Roman" w:eastAsia="Times New Roman" w:hAnsi="Times New Roman" w:cs="Times New Roman"/>
          <w:color w:val="333333"/>
          <w:sz w:val="28"/>
          <w:szCs w:val="28"/>
          <w:lang w:eastAsia="ru-RU"/>
        </w:rPr>
        <w:t>пределах</w:t>
      </w:r>
      <w:proofErr w:type="gramEnd"/>
      <w:r w:rsidRPr="003C7B81">
        <w:rPr>
          <w:rFonts w:ascii="Times New Roman" w:eastAsia="Times New Roman" w:hAnsi="Times New Roman" w:cs="Times New Roman"/>
          <w:color w:val="333333"/>
          <w:sz w:val="28"/>
          <w:szCs w:val="28"/>
          <w:lang w:eastAsia="ru-RU"/>
        </w:rPr>
        <w:t xml:space="preserve"> доведенных до получателя средств </w:t>
      </w:r>
      <w:r w:rsidR="008704D1">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бюджетных ассигнований.</w:t>
      </w:r>
    </w:p>
    <w:p w:rsidR="008704D1"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5.4. Подтверждение денежных обязательств по источникам финансирования дефицита </w:t>
      </w:r>
      <w:r w:rsidR="008704D1">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осуществляется в пределах доведенных бюджетных ассигнований.</w:t>
      </w:r>
    </w:p>
    <w:p w:rsidR="008704D1" w:rsidRPr="0004759D" w:rsidRDefault="00CF3B0B" w:rsidP="0004759D">
      <w:pPr>
        <w:spacing w:before="100" w:beforeAutospacing="1" w:after="100" w:afterAutospacing="1" w:line="240" w:lineRule="auto"/>
        <w:ind w:firstLine="708"/>
        <w:jc w:val="center"/>
        <w:rPr>
          <w:rFonts w:ascii="Times New Roman" w:eastAsia="Times New Roman" w:hAnsi="Times New Roman" w:cs="Times New Roman"/>
          <w:b/>
          <w:color w:val="333333"/>
          <w:sz w:val="28"/>
          <w:szCs w:val="28"/>
          <w:lang w:eastAsia="ru-RU"/>
        </w:rPr>
      </w:pPr>
      <w:r w:rsidRPr="0004759D">
        <w:rPr>
          <w:rFonts w:ascii="Times New Roman" w:eastAsia="Times New Roman" w:hAnsi="Times New Roman" w:cs="Times New Roman"/>
          <w:b/>
          <w:color w:val="333333"/>
          <w:sz w:val="28"/>
          <w:szCs w:val="28"/>
          <w:lang w:eastAsia="ru-RU"/>
        </w:rPr>
        <w:t xml:space="preserve">6. Порядок доведения объемов финансирования до главных распорядителей бюджетных средств и получателей средств </w:t>
      </w:r>
      <w:r w:rsidR="008704D1" w:rsidRPr="0004759D">
        <w:rPr>
          <w:rFonts w:ascii="Times New Roman" w:eastAsia="Times New Roman" w:hAnsi="Times New Roman" w:cs="Times New Roman"/>
          <w:b/>
          <w:color w:val="333333"/>
          <w:sz w:val="28"/>
          <w:szCs w:val="28"/>
          <w:lang w:eastAsia="ru-RU"/>
        </w:rPr>
        <w:t>районного бюджета.</w:t>
      </w:r>
    </w:p>
    <w:p w:rsidR="008704D1"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6.1. Доведение до получателей средств </w:t>
      </w:r>
      <w:r w:rsidR="008704D1">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бюджетных ассигнований и лимитов бюджетных обязательств осуществляется в соответствии с порядком составления и ведения сводной бюджетной росписи </w:t>
      </w:r>
      <w:r w:rsidR="00993681">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утвержденным приказом финансового управления.</w:t>
      </w:r>
    </w:p>
    <w:p w:rsidR="00993681"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6.2. Доведение объемов финансирования за счет средств </w:t>
      </w:r>
      <w:r w:rsidR="00993681">
        <w:rPr>
          <w:rFonts w:ascii="Times New Roman" w:eastAsia="Times New Roman" w:hAnsi="Times New Roman" w:cs="Times New Roman"/>
          <w:color w:val="333333"/>
          <w:sz w:val="28"/>
          <w:szCs w:val="28"/>
          <w:lang w:eastAsia="ru-RU"/>
        </w:rPr>
        <w:t xml:space="preserve">районного бюджета </w:t>
      </w:r>
      <w:r w:rsidRPr="003C7B81">
        <w:rPr>
          <w:rFonts w:ascii="Times New Roman" w:eastAsia="Times New Roman" w:hAnsi="Times New Roman" w:cs="Times New Roman"/>
          <w:color w:val="333333"/>
          <w:sz w:val="28"/>
          <w:szCs w:val="28"/>
          <w:lang w:eastAsia="ru-RU"/>
        </w:rPr>
        <w:t xml:space="preserve">осуществляется с распорядительных лицевых счетов финансового управления на лицевые счета главных распорядителей бюджетных средств, путем формирования распоряжений о зачислении средств отдельно за счет средств </w:t>
      </w:r>
      <w:r w:rsidR="00993681">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и средств вышестоящих бюджетов.</w:t>
      </w:r>
    </w:p>
    <w:p w:rsidR="00993681"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Доведение объемов финансирования подведомственным учреждениям осуществляется с лицевых счетов главных распорядителей бюджетных средств на лицевые счета получателей средств </w:t>
      </w:r>
      <w:r w:rsidR="005E10BD">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путем формирования распоряжений о зачислении средств отдельно за счет средств </w:t>
      </w:r>
      <w:r w:rsidR="005E10BD">
        <w:rPr>
          <w:rFonts w:ascii="Times New Roman" w:eastAsia="Times New Roman" w:hAnsi="Times New Roman" w:cs="Times New Roman"/>
          <w:color w:val="333333"/>
          <w:sz w:val="28"/>
          <w:szCs w:val="28"/>
          <w:lang w:eastAsia="ru-RU"/>
        </w:rPr>
        <w:t xml:space="preserve">районного бюджета </w:t>
      </w:r>
      <w:r w:rsidRPr="003C7B81">
        <w:rPr>
          <w:rFonts w:ascii="Times New Roman" w:eastAsia="Times New Roman" w:hAnsi="Times New Roman" w:cs="Times New Roman"/>
          <w:color w:val="333333"/>
          <w:sz w:val="28"/>
          <w:szCs w:val="28"/>
          <w:lang w:eastAsia="ru-RU"/>
        </w:rPr>
        <w:t xml:space="preserve"> и средств вышестоящих бюджетов.</w:t>
      </w:r>
    </w:p>
    <w:p w:rsidR="005E10BD"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lastRenderedPageBreak/>
        <w:t xml:space="preserve">6.3. </w:t>
      </w:r>
      <w:proofErr w:type="gramStart"/>
      <w:r w:rsidRPr="003C7B81">
        <w:rPr>
          <w:rFonts w:ascii="Times New Roman" w:eastAsia="Times New Roman" w:hAnsi="Times New Roman" w:cs="Times New Roman"/>
          <w:color w:val="333333"/>
          <w:sz w:val="28"/>
          <w:szCs w:val="28"/>
          <w:lang w:eastAsia="ru-RU"/>
        </w:rPr>
        <w:t xml:space="preserve">Возврат (отзыв) объемов финансирования, доведенных ранее до главных распорядителей бюджетных средств и получателей средств </w:t>
      </w:r>
      <w:r w:rsidR="005E10BD">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осуществляется на основании сформированных распоряжений о списании средств с лицевых счетов отдельно за счет средств </w:t>
      </w:r>
      <w:r w:rsidR="005E10BD">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и средств вышестоящих бюджетов.</w:t>
      </w:r>
      <w:proofErr w:type="gramEnd"/>
    </w:p>
    <w:p w:rsidR="005E10BD"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6.4. Ежедневно после получения выписок из счета бюджета и ведомостей по кассовым поступлениям и выплатам от Управления Федерального казначейства отдел учета</w:t>
      </w:r>
      <w:r w:rsidR="0004759D">
        <w:rPr>
          <w:rFonts w:ascii="Times New Roman" w:eastAsia="Times New Roman" w:hAnsi="Times New Roman" w:cs="Times New Roman"/>
          <w:color w:val="333333"/>
          <w:sz w:val="28"/>
          <w:szCs w:val="28"/>
          <w:lang w:eastAsia="ru-RU"/>
        </w:rPr>
        <w:t xml:space="preserve">, отчетности </w:t>
      </w:r>
      <w:r w:rsidRPr="003C7B81">
        <w:rPr>
          <w:rFonts w:ascii="Times New Roman" w:eastAsia="Times New Roman" w:hAnsi="Times New Roman" w:cs="Times New Roman"/>
          <w:color w:val="333333"/>
          <w:sz w:val="28"/>
          <w:szCs w:val="28"/>
          <w:lang w:eastAsia="ru-RU"/>
        </w:rPr>
        <w:t xml:space="preserve"> и контроля финансо</w:t>
      </w:r>
      <w:r w:rsidR="0004759D">
        <w:rPr>
          <w:rFonts w:ascii="Times New Roman" w:eastAsia="Times New Roman" w:hAnsi="Times New Roman" w:cs="Times New Roman"/>
          <w:color w:val="333333"/>
          <w:sz w:val="28"/>
          <w:szCs w:val="28"/>
          <w:lang w:eastAsia="ru-RU"/>
        </w:rPr>
        <w:t xml:space="preserve">вого управления (далее - отдел </w:t>
      </w:r>
      <w:r w:rsidRPr="003C7B81">
        <w:rPr>
          <w:rFonts w:ascii="Times New Roman" w:eastAsia="Times New Roman" w:hAnsi="Times New Roman" w:cs="Times New Roman"/>
          <w:color w:val="333333"/>
          <w:sz w:val="28"/>
          <w:szCs w:val="28"/>
          <w:lang w:eastAsia="ru-RU"/>
        </w:rPr>
        <w:t>учета</w:t>
      </w:r>
      <w:r w:rsidR="0004759D">
        <w:rPr>
          <w:rFonts w:ascii="Times New Roman" w:eastAsia="Times New Roman" w:hAnsi="Times New Roman" w:cs="Times New Roman"/>
          <w:color w:val="333333"/>
          <w:sz w:val="28"/>
          <w:szCs w:val="28"/>
          <w:lang w:eastAsia="ru-RU"/>
        </w:rPr>
        <w:t xml:space="preserve">, отчетности </w:t>
      </w:r>
      <w:r w:rsidRPr="003C7B81">
        <w:rPr>
          <w:rFonts w:ascii="Times New Roman" w:eastAsia="Times New Roman" w:hAnsi="Times New Roman" w:cs="Times New Roman"/>
          <w:color w:val="333333"/>
          <w:sz w:val="28"/>
          <w:szCs w:val="28"/>
          <w:lang w:eastAsia="ru-RU"/>
        </w:rPr>
        <w:t xml:space="preserve"> и контроля) осуществляет следующую сверку:</w:t>
      </w:r>
    </w:p>
    <w:p w:rsidR="005E10BD"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суммы остатков средств бюджета на начало отчетного периода и суммы остатков на конец отчетного периода;</w:t>
      </w:r>
    </w:p>
    <w:p w:rsidR="005E10BD"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сумму поступлений и сумму выбытий со счета бюджета;</w:t>
      </w:r>
    </w:p>
    <w:p w:rsidR="005E10BD"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правильность отражения бухгалтерских операций в главной книге финансового управления, организующего исполнение бюджета.</w:t>
      </w:r>
    </w:p>
    <w:p w:rsidR="005E10BD"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После проверки соответствия документов, полученных от Управления Федерального казначейства, документам, отраженным в </w:t>
      </w:r>
      <w:proofErr w:type="spellStart"/>
      <w:proofErr w:type="gramStart"/>
      <w:r w:rsidRPr="003C7B81">
        <w:rPr>
          <w:rFonts w:ascii="Times New Roman" w:eastAsia="Times New Roman" w:hAnsi="Times New Roman" w:cs="Times New Roman"/>
          <w:color w:val="333333"/>
          <w:sz w:val="28"/>
          <w:szCs w:val="28"/>
          <w:lang w:eastAsia="ru-RU"/>
        </w:rPr>
        <w:t>c</w:t>
      </w:r>
      <w:proofErr w:type="gramEnd"/>
      <w:r w:rsidRPr="003C7B81">
        <w:rPr>
          <w:rFonts w:ascii="Times New Roman" w:eastAsia="Times New Roman" w:hAnsi="Times New Roman" w:cs="Times New Roman"/>
          <w:color w:val="333333"/>
          <w:sz w:val="28"/>
          <w:szCs w:val="28"/>
          <w:lang w:eastAsia="ru-RU"/>
        </w:rPr>
        <w:t>истеме</w:t>
      </w:r>
      <w:proofErr w:type="spellEnd"/>
      <w:r w:rsidRPr="003C7B81">
        <w:rPr>
          <w:rFonts w:ascii="Times New Roman" w:eastAsia="Times New Roman" w:hAnsi="Times New Roman" w:cs="Times New Roman"/>
          <w:color w:val="333333"/>
          <w:sz w:val="28"/>
          <w:szCs w:val="28"/>
          <w:lang w:eastAsia="ru-RU"/>
        </w:rPr>
        <w:t xml:space="preserve"> СМАРТ, отдел бухгалтерского учета и контроля осуществляет закрытие операционного дня.</w:t>
      </w:r>
    </w:p>
    <w:p w:rsidR="005E10BD" w:rsidRPr="0004759D" w:rsidRDefault="00CF3B0B" w:rsidP="0004759D">
      <w:pPr>
        <w:spacing w:before="100" w:beforeAutospacing="1" w:after="100" w:afterAutospacing="1" w:line="240" w:lineRule="auto"/>
        <w:ind w:firstLine="708"/>
        <w:jc w:val="center"/>
        <w:rPr>
          <w:rFonts w:ascii="Times New Roman" w:eastAsia="Times New Roman" w:hAnsi="Times New Roman" w:cs="Times New Roman"/>
          <w:b/>
          <w:color w:val="333333"/>
          <w:sz w:val="28"/>
          <w:szCs w:val="28"/>
          <w:lang w:eastAsia="ru-RU"/>
        </w:rPr>
      </w:pPr>
      <w:r w:rsidRPr="0004759D">
        <w:rPr>
          <w:rFonts w:ascii="Times New Roman" w:eastAsia="Times New Roman" w:hAnsi="Times New Roman" w:cs="Times New Roman"/>
          <w:b/>
          <w:color w:val="333333"/>
          <w:sz w:val="28"/>
          <w:szCs w:val="28"/>
          <w:lang w:eastAsia="ru-RU"/>
        </w:rPr>
        <w:t xml:space="preserve">7. Санкционирование оплаты денежных обязательств по расходам и источникам финансирования дефицита </w:t>
      </w:r>
      <w:r w:rsidR="005E10BD" w:rsidRPr="0004759D">
        <w:rPr>
          <w:rFonts w:ascii="Times New Roman" w:eastAsia="Times New Roman" w:hAnsi="Times New Roman" w:cs="Times New Roman"/>
          <w:b/>
          <w:color w:val="333333"/>
          <w:sz w:val="28"/>
          <w:szCs w:val="28"/>
          <w:lang w:eastAsia="ru-RU"/>
        </w:rPr>
        <w:t xml:space="preserve">районного </w:t>
      </w:r>
      <w:r w:rsidRPr="0004759D">
        <w:rPr>
          <w:rFonts w:ascii="Times New Roman" w:eastAsia="Times New Roman" w:hAnsi="Times New Roman" w:cs="Times New Roman"/>
          <w:b/>
          <w:color w:val="333333"/>
          <w:sz w:val="28"/>
          <w:szCs w:val="28"/>
          <w:lang w:eastAsia="ru-RU"/>
        </w:rPr>
        <w:t>бюджета</w:t>
      </w:r>
    </w:p>
    <w:p w:rsidR="005E10BD"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7.1. Санкционирование оплаты денежных обязательств по расходам и источникам финансирования дефицита </w:t>
      </w:r>
      <w:r w:rsidR="005E10BD">
        <w:rPr>
          <w:rFonts w:ascii="Times New Roman" w:eastAsia="Times New Roman" w:hAnsi="Times New Roman" w:cs="Times New Roman"/>
          <w:color w:val="333333"/>
          <w:sz w:val="28"/>
          <w:szCs w:val="28"/>
          <w:lang w:eastAsia="ru-RU"/>
        </w:rPr>
        <w:t xml:space="preserve">районного бюджета </w:t>
      </w:r>
      <w:r w:rsidRPr="003C7B81">
        <w:rPr>
          <w:rFonts w:ascii="Times New Roman" w:eastAsia="Times New Roman" w:hAnsi="Times New Roman" w:cs="Times New Roman"/>
          <w:color w:val="333333"/>
          <w:sz w:val="28"/>
          <w:szCs w:val="28"/>
          <w:lang w:eastAsia="ru-RU"/>
        </w:rPr>
        <w:t xml:space="preserve">осуществляется отделом </w:t>
      </w:r>
      <w:r w:rsidR="005E10BD">
        <w:rPr>
          <w:rFonts w:ascii="Times New Roman" w:eastAsia="Times New Roman" w:hAnsi="Times New Roman" w:cs="Times New Roman"/>
          <w:color w:val="333333"/>
          <w:sz w:val="28"/>
          <w:szCs w:val="28"/>
          <w:lang w:eastAsia="ru-RU"/>
        </w:rPr>
        <w:t xml:space="preserve">по формированию и исполнению бюджета финансового управления </w:t>
      </w:r>
      <w:r w:rsidRPr="003C7B81">
        <w:rPr>
          <w:rFonts w:ascii="Times New Roman" w:eastAsia="Times New Roman" w:hAnsi="Times New Roman" w:cs="Times New Roman"/>
          <w:color w:val="333333"/>
          <w:sz w:val="28"/>
          <w:szCs w:val="28"/>
          <w:lang w:eastAsia="ru-RU"/>
        </w:rPr>
        <w:t xml:space="preserve">платежей в соответствии с порядком санкционирования оплаты денежных обязательств получателей средств бюджета, утвержденным Приказом финансового управления </w:t>
      </w:r>
      <w:r w:rsidRPr="0004759D">
        <w:rPr>
          <w:rFonts w:ascii="Times New Roman" w:eastAsia="Times New Roman" w:hAnsi="Times New Roman" w:cs="Times New Roman"/>
          <w:color w:val="333333"/>
          <w:sz w:val="28"/>
          <w:szCs w:val="28"/>
          <w:lang w:eastAsia="ru-RU"/>
        </w:rPr>
        <w:t>(д</w:t>
      </w:r>
      <w:r w:rsidRPr="00314412">
        <w:rPr>
          <w:rFonts w:ascii="Times New Roman" w:eastAsia="Times New Roman" w:hAnsi="Times New Roman" w:cs="Times New Roman"/>
          <w:color w:val="333333"/>
          <w:sz w:val="28"/>
          <w:szCs w:val="28"/>
          <w:lang w:eastAsia="ru-RU"/>
        </w:rPr>
        <w:t>алее - порядок санкционирования) с учетом следующих особенностей:</w:t>
      </w:r>
    </w:p>
    <w:p w:rsidR="00BF4B6C"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При отсутствии электронного документооборота с применением электронной цифровой подписи документы представляются на бумажном носителе с одновременным представлением на электронном носителе;</w:t>
      </w:r>
    </w:p>
    <w:p w:rsidR="00BF4B6C"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 ответственность за достоверность предоставляемых в </w:t>
      </w:r>
      <w:proofErr w:type="gramStart"/>
      <w:r w:rsidRPr="003C7B81">
        <w:rPr>
          <w:rFonts w:ascii="Times New Roman" w:eastAsia="Times New Roman" w:hAnsi="Times New Roman" w:cs="Times New Roman"/>
          <w:color w:val="333333"/>
          <w:sz w:val="28"/>
          <w:szCs w:val="28"/>
          <w:lang w:eastAsia="ru-RU"/>
        </w:rPr>
        <w:t>финансовое</w:t>
      </w:r>
      <w:proofErr w:type="gramEnd"/>
      <w:r w:rsidRPr="003C7B81">
        <w:rPr>
          <w:rFonts w:ascii="Times New Roman" w:eastAsia="Times New Roman" w:hAnsi="Times New Roman" w:cs="Times New Roman"/>
          <w:color w:val="333333"/>
          <w:sz w:val="28"/>
          <w:szCs w:val="28"/>
          <w:lang w:eastAsia="ru-RU"/>
        </w:rPr>
        <w:t xml:space="preserve"> управление документов, служащих основанием платежа, несет получатель средств </w:t>
      </w:r>
      <w:r w:rsidR="00BF4B6C">
        <w:rPr>
          <w:rFonts w:ascii="Times New Roman" w:eastAsia="Times New Roman" w:hAnsi="Times New Roman" w:cs="Times New Roman"/>
          <w:color w:val="333333"/>
          <w:sz w:val="28"/>
          <w:szCs w:val="28"/>
          <w:lang w:eastAsia="ru-RU"/>
        </w:rPr>
        <w:t xml:space="preserve">районного </w:t>
      </w:r>
      <w:r w:rsidRPr="003C7B81">
        <w:rPr>
          <w:rFonts w:ascii="Times New Roman" w:eastAsia="Times New Roman" w:hAnsi="Times New Roman" w:cs="Times New Roman"/>
          <w:color w:val="333333"/>
          <w:sz w:val="28"/>
          <w:szCs w:val="28"/>
          <w:lang w:eastAsia="ru-RU"/>
        </w:rPr>
        <w:t xml:space="preserve">бюджета и </w:t>
      </w:r>
      <w:proofErr w:type="spellStart"/>
      <w:r w:rsidRPr="003C7B81">
        <w:rPr>
          <w:rFonts w:ascii="Times New Roman" w:eastAsia="Times New Roman" w:hAnsi="Times New Roman" w:cs="Times New Roman"/>
          <w:color w:val="333333"/>
          <w:sz w:val="28"/>
          <w:szCs w:val="28"/>
          <w:lang w:eastAsia="ru-RU"/>
        </w:rPr>
        <w:t>неучастник</w:t>
      </w:r>
      <w:proofErr w:type="spellEnd"/>
      <w:r w:rsidRPr="003C7B81">
        <w:rPr>
          <w:rFonts w:ascii="Times New Roman" w:eastAsia="Times New Roman" w:hAnsi="Times New Roman" w:cs="Times New Roman"/>
          <w:color w:val="333333"/>
          <w:sz w:val="28"/>
          <w:szCs w:val="28"/>
          <w:lang w:eastAsia="ru-RU"/>
        </w:rPr>
        <w:t xml:space="preserve"> бюджетного процесса.</w:t>
      </w:r>
    </w:p>
    <w:p w:rsidR="0004759D" w:rsidRDefault="0004759D"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p>
    <w:p w:rsidR="00BF4B6C" w:rsidRPr="0004759D" w:rsidRDefault="00CF3B0B" w:rsidP="0004759D">
      <w:pPr>
        <w:spacing w:before="100" w:beforeAutospacing="1" w:after="100" w:afterAutospacing="1" w:line="240" w:lineRule="auto"/>
        <w:ind w:firstLine="708"/>
        <w:jc w:val="center"/>
        <w:rPr>
          <w:rFonts w:ascii="Times New Roman" w:eastAsia="Times New Roman" w:hAnsi="Times New Roman" w:cs="Times New Roman"/>
          <w:b/>
          <w:color w:val="333333"/>
          <w:sz w:val="28"/>
          <w:szCs w:val="28"/>
          <w:lang w:eastAsia="ru-RU"/>
        </w:rPr>
      </w:pPr>
      <w:r w:rsidRPr="0004759D">
        <w:rPr>
          <w:rFonts w:ascii="Times New Roman" w:eastAsia="Times New Roman" w:hAnsi="Times New Roman" w:cs="Times New Roman"/>
          <w:b/>
          <w:color w:val="333333"/>
          <w:sz w:val="28"/>
          <w:szCs w:val="28"/>
          <w:lang w:eastAsia="ru-RU"/>
        </w:rPr>
        <w:lastRenderedPageBreak/>
        <w:t>8. Подтверждение исполнения денежных обязательств</w:t>
      </w:r>
    </w:p>
    <w:p w:rsidR="00BF4B6C"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8.1. Подтверждение исполнения денежных обязательств осуществляется на основании платежных документов и выписок с лицевых счетов, подтверждающих списание денежных средств с единого счета </w:t>
      </w:r>
      <w:r w:rsidR="00BF4B6C">
        <w:rPr>
          <w:rFonts w:ascii="Times New Roman" w:eastAsia="Times New Roman" w:hAnsi="Times New Roman" w:cs="Times New Roman"/>
          <w:color w:val="333333"/>
          <w:sz w:val="28"/>
          <w:szCs w:val="28"/>
          <w:lang w:eastAsia="ru-RU"/>
        </w:rPr>
        <w:t xml:space="preserve">районного </w:t>
      </w:r>
      <w:r w:rsidRPr="003C7B81">
        <w:rPr>
          <w:rFonts w:ascii="Times New Roman" w:eastAsia="Times New Roman" w:hAnsi="Times New Roman" w:cs="Times New Roman"/>
          <w:color w:val="333333"/>
          <w:sz w:val="28"/>
          <w:szCs w:val="28"/>
          <w:lang w:eastAsia="ru-RU"/>
        </w:rPr>
        <w:t>бюджета в пользу физических или юридических лиц, бюджетов бюджетной системы Российской Федерации.</w:t>
      </w:r>
    </w:p>
    <w:p w:rsidR="00BF4B6C" w:rsidRDefault="00CD3F8F"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Получатели средств районного бюджета направляют санкционированные документы в Отделение Федерального казначейства и его отделения для осуществления расходной операции по лицевому счету.</w:t>
      </w:r>
    </w:p>
    <w:p w:rsidR="00CD3F8F" w:rsidRDefault="00CD3F8F"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Отделение Федерального казначейства на основании предоставленных п</w:t>
      </w:r>
      <w:r w:rsidR="006C51F9">
        <w:rPr>
          <w:rFonts w:ascii="Times New Roman" w:eastAsia="Times New Roman" w:hAnsi="Times New Roman" w:cs="Times New Roman"/>
          <w:color w:val="333333"/>
          <w:sz w:val="28"/>
          <w:szCs w:val="28"/>
          <w:lang w:eastAsia="ru-RU"/>
        </w:rPr>
        <w:t>олучателями средств районного бюджета, санкционированных документов, осуществляют кассовый расход, списывают средства с единого счета районного бюджета, отражая выполненную операцию на лицевом счете получателя средств районного бюджета. Не позднее следующего рабочего дня, после получения банковской выписки содержащей операции по списанию средств со счета 40204 « Средства местного бюджетов», от</w:t>
      </w:r>
      <w:r w:rsidR="00A91F59">
        <w:rPr>
          <w:rFonts w:ascii="Times New Roman" w:eastAsia="Times New Roman" w:hAnsi="Times New Roman" w:cs="Times New Roman"/>
          <w:color w:val="333333"/>
          <w:sz w:val="28"/>
          <w:szCs w:val="28"/>
          <w:lang w:eastAsia="ru-RU"/>
        </w:rPr>
        <w:t>деление Федерального казначейства, выдает получателю средств районного бюджета выписку из лицевого счета получателя средств районного бюджета.</w:t>
      </w:r>
    </w:p>
    <w:p w:rsidR="00BF4B6C"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8.2. Кассовый расход отражается на лицевых счетах получателей средств </w:t>
      </w:r>
      <w:r w:rsidR="00BF4B6C">
        <w:rPr>
          <w:rFonts w:ascii="Times New Roman" w:eastAsia="Times New Roman" w:hAnsi="Times New Roman" w:cs="Times New Roman"/>
          <w:color w:val="333333"/>
          <w:sz w:val="28"/>
          <w:szCs w:val="28"/>
          <w:lang w:eastAsia="ru-RU"/>
        </w:rPr>
        <w:t xml:space="preserve">районного </w:t>
      </w:r>
      <w:r w:rsidRPr="003C7B81">
        <w:rPr>
          <w:rFonts w:ascii="Times New Roman" w:eastAsia="Times New Roman" w:hAnsi="Times New Roman" w:cs="Times New Roman"/>
          <w:color w:val="333333"/>
          <w:sz w:val="28"/>
          <w:szCs w:val="28"/>
          <w:lang w:eastAsia="ru-RU"/>
        </w:rPr>
        <w:t xml:space="preserve">бюджета округа (администраторов источников финансирования дефицита </w:t>
      </w:r>
      <w:r w:rsidR="00BF4B6C">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w:t>
      </w:r>
      <w:proofErr w:type="spellStart"/>
      <w:r w:rsidRPr="003C7B81">
        <w:rPr>
          <w:rFonts w:ascii="Times New Roman" w:eastAsia="Times New Roman" w:hAnsi="Times New Roman" w:cs="Times New Roman"/>
          <w:color w:val="333333"/>
          <w:sz w:val="28"/>
          <w:szCs w:val="28"/>
          <w:lang w:eastAsia="ru-RU"/>
        </w:rPr>
        <w:t>неучастников</w:t>
      </w:r>
      <w:proofErr w:type="spellEnd"/>
      <w:r w:rsidRPr="003C7B81">
        <w:rPr>
          <w:rFonts w:ascii="Times New Roman" w:eastAsia="Times New Roman" w:hAnsi="Times New Roman" w:cs="Times New Roman"/>
          <w:color w:val="333333"/>
          <w:sz w:val="28"/>
          <w:szCs w:val="28"/>
          <w:lang w:eastAsia="ru-RU"/>
        </w:rPr>
        <w:t xml:space="preserve"> бюджетного процесса, открытых в финансовом управлении.</w:t>
      </w:r>
    </w:p>
    <w:p w:rsidR="00BF4B6C" w:rsidRPr="00A91F59" w:rsidRDefault="00CF3B0B" w:rsidP="00A91F59">
      <w:pPr>
        <w:spacing w:before="100" w:beforeAutospacing="1" w:after="100" w:afterAutospacing="1" w:line="240" w:lineRule="auto"/>
        <w:ind w:firstLine="708"/>
        <w:jc w:val="center"/>
        <w:rPr>
          <w:rFonts w:ascii="Times New Roman" w:eastAsia="Times New Roman" w:hAnsi="Times New Roman" w:cs="Times New Roman"/>
          <w:b/>
          <w:color w:val="333333"/>
          <w:sz w:val="28"/>
          <w:szCs w:val="28"/>
          <w:lang w:eastAsia="ru-RU"/>
        </w:rPr>
      </w:pPr>
      <w:r w:rsidRPr="00A91F59">
        <w:rPr>
          <w:rFonts w:ascii="Times New Roman" w:eastAsia="Times New Roman" w:hAnsi="Times New Roman" w:cs="Times New Roman"/>
          <w:b/>
          <w:color w:val="333333"/>
          <w:sz w:val="28"/>
          <w:szCs w:val="28"/>
          <w:lang w:eastAsia="ru-RU"/>
        </w:rPr>
        <w:t>9. Уточнение бюджетной классификации по произведенным расходам и по невыясненным поступлениям</w:t>
      </w:r>
    </w:p>
    <w:p w:rsidR="00BF4B6C"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9.1. Уточнение бюджетной классификации по произведенным расходам и по невыясненным посту</w:t>
      </w:r>
      <w:r w:rsidR="00A91F59">
        <w:rPr>
          <w:rFonts w:ascii="Times New Roman" w:eastAsia="Times New Roman" w:hAnsi="Times New Roman" w:cs="Times New Roman"/>
          <w:color w:val="333333"/>
          <w:sz w:val="28"/>
          <w:szCs w:val="28"/>
          <w:lang w:eastAsia="ru-RU"/>
        </w:rPr>
        <w:t>плениям при исполнении бюджета района</w:t>
      </w:r>
      <w:r w:rsidRPr="003C7B81">
        <w:rPr>
          <w:rFonts w:ascii="Times New Roman" w:eastAsia="Times New Roman" w:hAnsi="Times New Roman" w:cs="Times New Roman"/>
          <w:color w:val="333333"/>
          <w:sz w:val="28"/>
          <w:szCs w:val="28"/>
          <w:lang w:eastAsia="ru-RU"/>
        </w:rPr>
        <w:t xml:space="preserve"> вносится в случаях:</w:t>
      </w:r>
    </w:p>
    <w:p w:rsidR="00BF4B6C"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изменений бюджетной классификации Российской Федерации и внесения изменений в бюджет на текущий год;</w:t>
      </w:r>
    </w:p>
    <w:p w:rsidR="00BF4B6C"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уточнения средств, поступивших на код невыясненных поступлений;</w:t>
      </w:r>
    </w:p>
    <w:p w:rsidR="00BF4B6C"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ошибочного указания в платежном документе кодов бюдже</w:t>
      </w:r>
      <w:r w:rsidR="00A91F59">
        <w:rPr>
          <w:rFonts w:ascii="Times New Roman" w:eastAsia="Times New Roman" w:hAnsi="Times New Roman" w:cs="Times New Roman"/>
          <w:color w:val="333333"/>
          <w:sz w:val="28"/>
          <w:szCs w:val="28"/>
          <w:lang w:eastAsia="ru-RU"/>
        </w:rPr>
        <w:t>тной классификации, иных данных;</w:t>
      </w:r>
    </w:p>
    <w:p w:rsidR="00A91F59" w:rsidRDefault="00A91F59"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иных данных.</w:t>
      </w:r>
    </w:p>
    <w:p w:rsidR="00BF4B6C"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9.2. </w:t>
      </w:r>
      <w:proofErr w:type="gramStart"/>
      <w:r w:rsidRPr="003C7B81">
        <w:rPr>
          <w:rFonts w:ascii="Times New Roman" w:eastAsia="Times New Roman" w:hAnsi="Times New Roman" w:cs="Times New Roman"/>
          <w:color w:val="333333"/>
          <w:sz w:val="28"/>
          <w:szCs w:val="28"/>
          <w:lang w:eastAsia="ru-RU"/>
        </w:rPr>
        <w:t xml:space="preserve">Для внесения изменений в кассовые расходы, отраженные на лицевых счетах получателей средств </w:t>
      </w:r>
      <w:r w:rsidR="00BF4B6C">
        <w:rPr>
          <w:rFonts w:ascii="Times New Roman" w:eastAsia="Times New Roman" w:hAnsi="Times New Roman" w:cs="Times New Roman"/>
          <w:color w:val="333333"/>
          <w:sz w:val="28"/>
          <w:szCs w:val="28"/>
          <w:lang w:eastAsia="ru-RU"/>
        </w:rPr>
        <w:t>районного бюджета</w:t>
      </w:r>
      <w:r w:rsidRPr="003C7B81">
        <w:rPr>
          <w:rFonts w:ascii="Times New Roman" w:eastAsia="Times New Roman" w:hAnsi="Times New Roman" w:cs="Times New Roman"/>
          <w:color w:val="333333"/>
          <w:sz w:val="28"/>
          <w:szCs w:val="28"/>
          <w:lang w:eastAsia="ru-RU"/>
        </w:rPr>
        <w:t xml:space="preserve">, открытых в </w:t>
      </w:r>
      <w:r w:rsidRPr="003C7B81">
        <w:rPr>
          <w:rFonts w:ascii="Times New Roman" w:eastAsia="Times New Roman" w:hAnsi="Times New Roman" w:cs="Times New Roman"/>
          <w:color w:val="333333"/>
          <w:sz w:val="28"/>
          <w:szCs w:val="28"/>
          <w:lang w:eastAsia="ru-RU"/>
        </w:rPr>
        <w:lastRenderedPageBreak/>
        <w:t xml:space="preserve">финансовом управлении, отдел </w:t>
      </w:r>
      <w:r w:rsidR="00266738">
        <w:rPr>
          <w:rFonts w:ascii="Times New Roman" w:eastAsia="Times New Roman" w:hAnsi="Times New Roman" w:cs="Times New Roman"/>
          <w:color w:val="333333"/>
          <w:sz w:val="28"/>
          <w:szCs w:val="28"/>
          <w:lang w:eastAsia="ru-RU"/>
        </w:rPr>
        <w:t xml:space="preserve">по формированию и исполнению бюджета </w:t>
      </w:r>
      <w:r w:rsidRPr="003C7B81">
        <w:rPr>
          <w:rFonts w:ascii="Times New Roman" w:eastAsia="Times New Roman" w:hAnsi="Times New Roman" w:cs="Times New Roman"/>
          <w:color w:val="333333"/>
          <w:sz w:val="28"/>
          <w:szCs w:val="28"/>
          <w:lang w:eastAsia="ru-RU"/>
        </w:rPr>
        <w:t>оформляет Уведомления об уточнении вида и принадлежности платежа (далее - Уведомление) в СУФД, оформленные в соответствии с требованиями, установленными Приказом Федерального казначейства.</w:t>
      </w:r>
      <w:proofErr w:type="gramEnd"/>
    </w:p>
    <w:p w:rsidR="00BF4B6C"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9.3. При зачислении невыясненных поступлений на счет № 40101, отдел </w:t>
      </w:r>
      <w:r w:rsidR="00BF4B6C">
        <w:rPr>
          <w:rFonts w:ascii="Times New Roman" w:eastAsia="Times New Roman" w:hAnsi="Times New Roman" w:cs="Times New Roman"/>
          <w:color w:val="333333"/>
          <w:sz w:val="28"/>
          <w:szCs w:val="28"/>
          <w:lang w:eastAsia="ru-RU"/>
        </w:rPr>
        <w:t xml:space="preserve">по формированию и исполнению бюджета финансового управления </w:t>
      </w:r>
      <w:r w:rsidRPr="003C7B81">
        <w:rPr>
          <w:rFonts w:ascii="Times New Roman" w:eastAsia="Times New Roman" w:hAnsi="Times New Roman" w:cs="Times New Roman"/>
          <w:color w:val="333333"/>
          <w:sz w:val="28"/>
          <w:szCs w:val="28"/>
          <w:lang w:eastAsia="ru-RU"/>
        </w:rPr>
        <w:t xml:space="preserve">запрашивает у соответствующего участника бюджетного процесса информацию для уточнения невыясненных поступлений. </w:t>
      </w:r>
    </w:p>
    <w:p w:rsidR="00BF4B6C"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При получении информации на уточнение невыясненных поступлений отдел </w:t>
      </w:r>
      <w:r w:rsidR="00266738">
        <w:rPr>
          <w:rFonts w:ascii="Times New Roman" w:eastAsia="Times New Roman" w:hAnsi="Times New Roman" w:cs="Times New Roman"/>
          <w:color w:val="333333"/>
          <w:sz w:val="28"/>
          <w:szCs w:val="28"/>
          <w:lang w:eastAsia="ru-RU"/>
        </w:rPr>
        <w:t xml:space="preserve">по формированию и </w:t>
      </w:r>
      <w:r w:rsidRPr="003C7B81">
        <w:rPr>
          <w:rFonts w:ascii="Times New Roman" w:eastAsia="Times New Roman" w:hAnsi="Times New Roman" w:cs="Times New Roman"/>
          <w:color w:val="333333"/>
          <w:sz w:val="28"/>
          <w:szCs w:val="28"/>
          <w:lang w:eastAsia="ru-RU"/>
        </w:rPr>
        <w:t>исполнени</w:t>
      </w:r>
      <w:r w:rsidR="00266738">
        <w:rPr>
          <w:rFonts w:ascii="Times New Roman" w:eastAsia="Times New Roman" w:hAnsi="Times New Roman" w:cs="Times New Roman"/>
          <w:color w:val="333333"/>
          <w:sz w:val="28"/>
          <w:szCs w:val="28"/>
          <w:lang w:eastAsia="ru-RU"/>
        </w:rPr>
        <w:t>ю</w:t>
      </w:r>
      <w:r w:rsidRPr="003C7B81">
        <w:rPr>
          <w:rFonts w:ascii="Times New Roman" w:eastAsia="Times New Roman" w:hAnsi="Times New Roman" w:cs="Times New Roman"/>
          <w:color w:val="333333"/>
          <w:sz w:val="28"/>
          <w:szCs w:val="28"/>
          <w:lang w:eastAsia="ru-RU"/>
        </w:rPr>
        <w:t xml:space="preserve"> бюджета формирует Уведомление или Заявку на возврат и направляет в Управление Федерального казначейства.</w:t>
      </w:r>
    </w:p>
    <w:p w:rsidR="00BF4B6C" w:rsidRPr="00266738" w:rsidRDefault="00CF3B0B" w:rsidP="00266738">
      <w:pPr>
        <w:spacing w:before="100" w:beforeAutospacing="1" w:after="100" w:afterAutospacing="1" w:line="240" w:lineRule="auto"/>
        <w:ind w:firstLine="708"/>
        <w:jc w:val="center"/>
        <w:rPr>
          <w:rFonts w:ascii="Times New Roman" w:eastAsia="Times New Roman" w:hAnsi="Times New Roman" w:cs="Times New Roman"/>
          <w:b/>
          <w:color w:val="333333"/>
          <w:sz w:val="28"/>
          <w:szCs w:val="28"/>
          <w:lang w:eastAsia="ru-RU"/>
        </w:rPr>
      </w:pPr>
      <w:r w:rsidRPr="00266738">
        <w:rPr>
          <w:rFonts w:ascii="Times New Roman" w:eastAsia="Times New Roman" w:hAnsi="Times New Roman" w:cs="Times New Roman"/>
          <w:b/>
          <w:color w:val="333333"/>
          <w:sz w:val="28"/>
          <w:szCs w:val="28"/>
          <w:lang w:eastAsia="ru-RU"/>
        </w:rPr>
        <w:t>10. Завершение операций по исполнению бюджета.</w:t>
      </w:r>
    </w:p>
    <w:p w:rsidR="00A12193"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 xml:space="preserve">10.1. Завершение операций по исполнению бюджета </w:t>
      </w:r>
      <w:r w:rsidR="00BF4B6C">
        <w:rPr>
          <w:rFonts w:ascii="Times New Roman" w:eastAsia="Times New Roman" w:hAnsi="Times New Roman" w:cs="Times New Roman"/>
          <w:color w:val="333333"/>
          <w:sz w:val="28"/>
          <w:szCs w:val="28"/>
          <w:lang w:eastAsia="ru-RU"/>
        </w:rPr>
        <w:t>Кировс</w:t>
      </w:r>
      <w:r w:rsidR="00A12193">
        <w:rPr>
          <w:rFonts w:ascii="Times New Roman" w:eastAsia="Times New Roman" w:hAnsi="Times New Roman" w:cs="Times New Roman"/>
          <w:color w:val="333333"/>
          <w:sz w:val="28"/>
          <w:szCs w:val="28"/>
          <w:lang w:eastAsia="ru-RU"/>
        </w:rPr>
        <w:t>к</w:t>
      </w:r>
      <w:r w:rsidR="00BF4B6C">
        <w:rPr>
          <w:rFonts w:ascii="Times New Roman" w:eastAsia="Times New Roman" w:hAnsi="Times New Roman" w:cs="Times New Roman"/>
          <w:color w:val="333333"/>
          <w:sz w:val="28"/>
          <w:szCs w:val="28"/>
          <w:lang w:eastAsia="ru-RU"/>
        </w:rPr>
        <w:t>ого муниципального района</w:t>
      </w:r>
      <w:r w:rsidRPr="003C7B81">
        <w:rPr>
          <w:rFonts w:ascii="Times New Roman" w:eastAsia="Times New Roman" w:hAnsi="Times New Roman" w:cs="Times New Roman"/>
          <w:color w:val="333333"/>
          <w:sz w:val="28"/>
          <w:szCs w:val="28"/>
          <w:lang w:eastAsia="ru-RU"/>
        </w:rPr>
        <w:t xml:space="preserve"> по расходам и источникам финансирования дефицита бюджета в текущем финансовом году осуществляется в порядке, установленном финансовым управлением.</w:t>
      </w:r>
    </w:p>
    <w:p w:rsidR="00CF3B0B" w:rsidRPr="003C7B81" w:rsidRDefault="00CF3B0B" w:rsidP="003C7B81">
      <w:pPr>
        <w:spacing w:before="100" w:beforeAutospacing="1" w:after="100" w:afterAutospacing="1" w:line="240" w:lineRule="auto"/>
        <w:ind w:firstLine="708"/>
        <w:jc w:val="both"/>
        <w:rPr>
          <w:rFonts w:ascii="Times New Roman" w:eastAsia="Times New Roman" w:hAnsi="Times New Roman" w:cs="Times New Roman"/>
          <w:color w:val="333333"/>
          <w:sz w:val="28"/>
          <w:szCs w:val="28"/>
          <w:lang w:eastAsia="ru-RU"/>
        </w:rPr>
      </w:pPr>
      <w:r w:rsidRPr="003C7B81">
        <w:rPr>
          <w:rFonts w:ascii="Times New Roman" w:eastAsia="Times New Roman" w:hAnsi="Times New Roman" w:cs="Times New Roman"/>
          <w:color w:val="333333"/>
          <w:sz w:val="28"/>
          <w:szCs w:val="28"/>
          <w:lang w:eastAsia="ru-RU"/>
        </w:rPr>
        <w:t>10.2.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6185B" w:rsidRPr="00CF3B0B" w:rsidRDefault="0006185B" w:rsidP="002E4CA1">
      <w:pPr>
        <w:autoSpaceDE w:val="0"/>
        <w:autoSpaceDN w:val="0"/>
        <w:spacing w:after="0" w:line="240" w:lineRule="auto"/>
        <w:jc w:val="both"/>
        <w:rPr>
          <w:rFonts w:ascii="Times New Roman" w:eastAsia="Times New Roman" w:hAnsi="Times New Roman" w:cs="Times New Roman"/>
          <w:sz w:val="28"/>
          <w:szCs w:val="28"/>
          <w:lang w:eastAsia="ru-RU"/>
        </w:rPr>
      </w:pPr>
    </w:p>
    <w:sectPr w:rsidR="0006185B" w:rsidRPr="00CF3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0F6E"/>
    <w:multiLevelType w:val="hybridMultilevel"/>
    <w:tmpl w:val="7BB8A354"/>
    <w:lvl w:ilvl="0" w:tplc="3B6ABC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2D6498E"/>
    <w:multiLevelType w:val="hybridMultilevel"/>
    <w:tmpl w:val="9F5E5C4A"/>
    <w:lvl w:ilvl="0" w:tplc="9D5C5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18"/>
    <w:rsid w:val="0004759D"/>
    <w:rsid w:val="0006185B"/>
    <w:rsid w:val="0014658D"/>
    <w:rsid w:val="00175F6F"/>
    <w:rsid w:val="00266738"/>
    <w:rsid w:val="0027171C"/>
    <w:rsid w:val="002A3F35"/>
    <w:rsid w:val="002E4CA1"/>
    <w:rsid w:val="00314412"/>
    <w:rsid w:val="003A6EFF"/>
    <w:rsid w:val="003C7B81"/>
    <w:rsid w:val="003D781A"/>
    <w:rsid w:val="005275DC"/>
    <w:rsid w:val="005D1018"/>
    <w:rsid w:val="005E10BD"/>
    <w:rsid w:val="0065076B"/>
    <w:rsid w:val="006C4049"/>
    <w:rsid w:val="006C51F9"/>
    <w:rsid w:val="006E597E"/>
    <w:rsid w:val="007E5733"/>
    <w:rsid w:val="008704D1"/>
    <w:rsid w:val="00876124"/>
    <w:rsid w:val="00993681"/>
    <w:rsid w:val="00A12193"/>
    <w:rsid w:val="00A22BB7"/>
    <w:rsid w:val="00A4688A"/>
    <w:rsid w:val="00A54DD3"/>
    <w:rsid w:val="00A91F59"/>
    <w:rsid w:val="00A93E1E"/>
    <w:rsid w:val="00B255E8"/>
    <w:rsid w:val="00B40E2E"/>
    <w:rsid w:val="00BF220D"/>
    <w:rsid w:val="00BF4B6C"/>
    <w:rsid w:val="00C060CB"/>
    <w:rsid w:val="00CA3B10"/>
    <w:rsid w:val="00CD3F8F"/>
    <w:rsid w:val="00CF3B0B"/>
    <w:rsid w:val="00D83EE8"/>
    <w:rsid w:val="00DD6B0F"/>
    <w:rsid w:val="00E94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8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81A"/>
    <w:rPr>
      <w:rFonts w:ascii="Tahoma" w:hAnsi="Tahoma" w:cs="Tahoma"/>
      <w:sz w:val="16"/>
      <w:szCs w:val="16"/>
    </w:rPr>
  </w:style>
  <w:style w:type="paragraph" w:styleId="a5">
    <w:name w:val="List Paragraph"/>
    <w:basedOn w:val="a"/>
    <w:uiPriority w:val="34"/>
    <w:qFormat/>
    <w:rsid w:val="003C7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8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81A"/>
    <w:rPr>
      <w:rFonts w:ascii="Tahoma" w:hAnsi="Tahoma" w:cs="Tahoma"/>
      <w:sz w:val="16"/>
      <w:szCs w:val="16"/>
    </w:rPr>
  </w:style>
  <w:style w:type="paragraph" w:styleId="a5">
    <w:name w:val="List Paragraph"/>
    <w:basedOn w:val="a"/>
    <w:uiPriority w:val="34"/>
    <w:qFormat/>
    <w:rsid w:val="003C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2261</Words>
  <Characters>12892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Fin113-4</dc:creator>
  <cp:keywords/>
  <dc:description/>
  <cp:lastModifiedBy>Fin113-4</cp:lastModifiedBy>
  <cp:revision>7</cp:revision>
  <cp:lastPrinted>2020-06-28T23:49:00Z</cp:lastPrinted>
  <dcterms:created xsi:type="dcterms:W3CDTF">2020-06-04T05:57:00Z</dcterms:created>
  <dcterms:modified xsi:type="dcterms:W3CDTF">2020-06-29T00:10:00Z</dcterms:modified>
</cp:coreProperties>
</file>