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 w:rsidRPr="00FE103C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 wp14:anchorId="1517B9F9" wp14:editId="4A464632">
            <wp:extent cx="600075" cy="7239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FE103C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АДМИНИСТРАЦИЯ  КИРОВСКОГО МУНИЦИПАЛЬНОГО РАЙОНА</w:t>
      </w: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ПОСТАНОВЛЕНИЕ</w:t>
      </w: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FE103C" w:rsidRPr="00FE103C" w:rsidRDefault="000B1F40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21.02.2023</w:t>
      </w:r>
      <w:r w:rsidR="00FE103C" w:rsidRPr="00FE103C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                                  п. Кировский                             №</w:t>
      </w: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55</w:t>
      </w:r>
      <w:r w:rsidR="00FE103C" w:rsidRPr="00FE103C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     </w:t>
      </w: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FE103C" w:rsidRPr="00FE103C" w:rsidRDefault="00FE103C" w:rsidP="00F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FE103C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</w:t>
      </w:r>
    </w:p>
    <w:p w:rsidR="00FE103C" w:rsidRPr="00FE103C" w:rsidRDefault="00FE103C" w:rsidP="00FE103C">
      <w:pPr>
        <w:widowControl w:val="0"/>
        <w:spacing w:after="0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E103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б</w:t>
      </w:r>
      <w:r w:rsidRPr="00FE103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организации оказания муниципальных услуг в социальной сфере</w:t>
      </w:r>
    </w:p>
    <w:p w:rsidR="00FE103C" w:rsidRDefault="00FE103C" w:rsidP="00FE103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3C" w:rsidRDefault="00FE103C" w:rsidP="00FE103C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9A" w:rsidRPr="00CF679A" w:rsidRDefault="00FE103C" w:rsidP="00CF679A">
      <w:pPr>
        <w:tabs>
          <w:tab w:val="left" w:pos="0"/>
        </w:tabs>
        <w:spacing w:line="360" w:lineRule="auto"/>
        <w:ind w:right="10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 частью 3 статьи 28 Федерального закона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</w:t>
      </w:r>
      <w:r w:rsidR="00CF679A">
        <w:rPr>
          <w:rFonts w:ascii="Times New Roman" w:eastAsia="Times New Roman" w:hAnsi="Times New Roman" w:cs="Times New Roman"/>
          <w:sz w:val="28"/>
          <w:szCs w:val="28"/>
        </w:rPr>
        <w:t xml:space="preserve">ее – Федеральный закон №189-ФЗ), </w:t>
      </w:r>
      <w:r w:rsidR="00CF67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</w:t>
      </w:r>
      <w:r w:rsidR="00CF679A" w:rsidRPr="00CF67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ст. 24 Устава Кировского муниципального района, принятого решением Думы Кировского муниципального района от 08.07.2005г, (в действующей редакции решения Думы Кировского муниципального района от 22.11.2022 г. № 92-НП</w:t>
      </w:r>
      <w:r w:rsidR="00CF679A" w:rsidRPr="00CF679A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>А</w:t>
      </w:r>
      <w:r w:rsidR="00CF679A" w:rsidRPr="00CF67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95552" w:rsidRDefault="00D95552" w:rsidP="00CF679A">
      <w:pPr>
        <w:spacing w:after="0" w:line="360" w:lineRule="auto"/>
        <w:ind w:right="-1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F679A" w:rsidRPr="00FE103C" w:rsidRDefault="00CF679A" w:rsidP="00CF679A">
      <w:pPr>
        <w:spacing w:after="0" w:line="360" w:lineRule="auto"/>
        <w:ind w:right="-1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FE103C" w:rsidRPr="00FE103C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   оказание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в    социальной    сфере по реализации дополнительных общеразвивающих программ для детей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на территории Кировского муниципального района в    соответствии   с    положениями Федерального закона №189-ФЗ.</w:t>
      </w:r>
    </w:p>
    <w:p w:rsidR="00FE103C" w:rsidRPr="00FE103C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 w:rsidR="00FE103C"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  <w:r w:rsidR="00FE103C"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утверждаемым Администрацией</w:t>
      </w:r>
      <w:r w:rsidR="00FE103C" w:rsidRPr="00FE10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района.</w:t>
      </w:r>
    </w:p>
    <w:p w:rsidR="00FE103C" w:rsidRPr="00FE103C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>3. Утвердить</w:t>
      </w:r>
    </w:p>
    <w:p w:rsidR="00FE103C" w:rsidRPr="00D95552" w:rsidRDefault="00D95552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 апробации  механизмов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3C"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социальной  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сфере по реализации дополнительных общеразвивающих программ для детей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согласно приложению № 1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FE103C" w:rsidRPr="00FE103C" w:rsidRDefault="00D95552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рабочей группы по организации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FE103C"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 xml:space="preserve"> услуг в    социальной    сфере по реализации дополнительных общеразвивающих программ для детей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№189-ФЗ на территории 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приложению № 2 к настоящему</w:t>
      </w:r>
      <w:r w:rsidR="00FE103C" w:rsidRPr="00FE10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FE103C" w:rsidRPr="00FE103C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 xml:space="preserve">4. В целях определения порядка информационного обеспечения организации   оказания </w:t>
      </w:r>
      <w:r w:rsidR="00FE103C"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 xml:space="preserve">   услуг в социальной    сфере по реализации дополнительных общеразвивающих программ для детей на территории Кировского муниципального района:</w:t>
      </w:r>
    </w:p>
    <w:p w:rsidR="00FE103C" w:rsidRPr="00FE103C" w:rsidRDefault="00FE103C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а) установить, что ведение  структурированной информации о потребителях услуг, которым предоставляются права на получение </w:t>
      </w:r>
      <w:r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сфере по реализации дополнительных общеразвивающих программ для детей в соответствии с социальным сертификатом, формирование и предъявление соответствующих социальных сертификатов осуществляется в форме электронных документов в автоматизированной информационной системе </w:t>
      </w: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>Портал персонифицированного дополнительного образования в Приморском крае</w:t>
      </w: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. Перечень документов, обмен которыми между </w:t>
      </w: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сфере по реализации дополнительных общеразвивающих программ для детей в соответствии с социальным сертификатом осуществляется в форме электронных документов, определяется муниципальными правовыми актами </w:t>
      </w:r>
      <w:r w:rsidRPr="00FE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FE10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района, принятыми в целях внедрения на территории Кировского муниципального района </w:t>
      </w: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</w:t>
      </w:r>
      <w:r w:rsidRPr="00FE1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выработке и реализации государственной политики и нормативно-правовому регулированию в сфере общего образования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03C" w:rsidRPr="00FE103C" w:rsidRDefault="00CF679A" w:rsidP="00CF679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5. Информация и документы, формирование которых предусмотрено Федеральным законом №189-ФЗ, подлежат размещению на едином портале бюджетной системы Российской Федерации в соответствии с Бюджетным кодексом Российской Федерации в следующем порядке</w:t>
      </w:r>
      <w:r w:rsidR="00FE103C" w:rsidRPr="00FE103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103C" w:rsidRPr="00FE103C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уполномоченные органы администрации Кировского муниципального района направляют необходимые информацию и документы в финансовое управление администрации Кировского муниципального района;</w:t>
      </w:r>
    </w:p>
    <w:p w:rsidR="00FE103C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инансовое управление администрации Кировского муниципального района</w:t>
      </w:r>
      <w:r w:rsidR="00FE103C" w:rsidRPr="00FE10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E103C" w:rsidRPr="00FE103C">
        <w:rPr>
          <w:rFonts w:ascii="Times New Roman" w:eastAsia="Times New Roman" w:hAnsi="Times New Roman" w:cs="Times New Roman"/>
          <w:sz w:val="28"/>
          <w:szCs w:val="28"/>
        </w:rPr>
        <w:t>осуществляет формирование и представление для обработки и публикации информации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D95552" w:rsidRPr="00D95552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95552" w:rsidRPr="00D9555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Руководителю аппарата администрации Кировского муниципального района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 xml:space="preserve">Тыщенко Л.А. разместить данное постановление </w:t>
      </w:r>
      <w:r w:rsidR="00D95552" w:rsidRPr="00D9555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Кировского муниципального района.</w:t>
      </w:r>
    </w:p>
    <w:p w:rsidR="00D95552" w:rsidRPr="00D95552" w:rsidRDefault="00CF679A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95552" w:rsidRPr="00D9555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данного распоряжения возложить на и.о. заместителя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5552" w:rsidRPr="00D95552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552" w:rsidRPr="00D955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Кировского муниципального района  </w:t>
      </w:r>
      <w:r w:rsidR="00D95552">
        <w:rPr>
          <w:rFonts w:ascii="Times New Roman" w:eastAsia="Times New Roman" w:hAnsi="Times New Roman" w:cs="Times New Roman"/>
          <w:sz w:val="28"/>
          <w:szCs w:val="28"/>
        </w:rPr>
        <w:t>Тыщенко Л.А.</w:t>
      </w:r>
    </w:p>
    <w:p w:rsidR="00D95552" w:rsidRPr="00FE103C" w:rsidRDefault="00D95552" w:rsidP="00CF67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03C" w:rsidRDefault="00FE103C" w:rsidP="00CF6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03C" w:rsidRPr="00FE103C" w:rsidRDefault="00FE103C" w:rsidP="00CF67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Кировского </w:t>
      </w:r>
    </w:p>
    <w:p w:rsidR="00FE103C" w:rsidRPr="00FE103C" w:rsidRDefault="00FE103C" w:rsidP="00CF679A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10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Pr="00FE103C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3C">
        <w:rPr>
          <w:rFonts w:ascii="Times New Roman" w:eastAsia="Times New Roman" w:hAnsi="Times New Roman" w:cs="Times New Roman"/>
          <w:sz w:val="28"/>
          <w:szCs w:val="28"/>
        </w:rPr>
        <w:tab/>
      </w:r>
      <w:r w:rsidRPr="00FE103C">
        <w:rPr>
          <w:rFonts w:ascii="Times New Roman" w:eastAsia="Times New Roman" w:hAnsi="Times New Roman" w:cs="Times New Roman"/>
          <w:sz w:val="28"/>
          <w:szCs w:val="28"/>
        </w:rPr>
        <w:tab/>
        <w:t xml:space="preserve">    И.И.Вотяков </w:t>
      </w:r>
      <w:r w:rsidRPr="00FE103C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</w:t>
      </w:r>
    </w:p>
    <w:p w:rsidR="00FE103C" w:rsidRPr="00FE103C" w:rsidRDefault="00FE103C" w:rsidP="00CF679A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FE103C" w:rsidRPr="00FE103C" w:rsidSect="00CF679A">
          <w:pgSz w:w="11906" w:h="16838"/>
          <w:pgMar w:top="1134" w:right="746" w:bottom="709" w:left="1134" w:header="708" w:footer="708" w:gutter="0"/>
          <w:cols w:space="720"/>
        </w:sectPr>
      </w:pPr>
      <w:r w:rsidRPr="00FE10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Кировского муниципального района</w:t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__________№__________</w:t>
      </w:r>
    </w:p>
    <w:p w:rsidR="00FE103C" w:rsidRPr="00FE103C" w:rsidRDefault="00FE103C" w:rsidP="00FE103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E103C" w:rsidRPr="00FE103C" w:rsidRDefault="00FE103C" w:rsidP="00FE1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апробации механизмов организации оказания</w:t>
      </w:r>
    </w:p>
    <w:p w:rsidR="00FE103C" w:rsidRPr="00FE103C" w:rsidRDefault="00FE103C" w:rsidP="00FE103C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 в социальной сфе</w:t>
      </w:r>
      <w:r w:rsidRPr="00FE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 </w:t>
      </w:r>
      <w:r w:rsidRPr="00FE103C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 дополнительных общеразвивающих программ для детей</w:t>
      </w:r>
      <w:r w:rsidRPr="00FE1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FE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Кировского муниципального района в соответствии с положениями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:rsidR="00FE103C" w:rsidRPr="00FE103C" w:rsidRDefault="00FE103C" w:rsidP="00FE1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3"/>
        <w:gridCol w:w="2552"/>
        <w:gridCol w:w="1700"/>
        <w:gridCol w:w="3794"/>
      </w:tblGrid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Кировского муниципального района, 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отнесенных к полномочиям органов местного самоуправления __Кировского муниципального района_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__Кировского муниципального района__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widowControl w:val="0"/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утвержден, форма и сроки формирования отчета утверждены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widowControl w:val="0"/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социальный заказ утвержден и размещен</w:t>
            </w:r>
          </w:p>
        </w:tc>
      </w:tr>
      <w:tr w:rsidR="00FE103C" w:rsidRPr="00FE103C" w:rsidTr="00FE103C">
        <w:trPr>
          <w:trHeight w:val="41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персонифицированном дополнительном образования детей в Кировском муниципальном районе  (либо внесение изменений)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утверждено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требований к условиям и порядку оказания муниципальных услуг в  социальной сфере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утверждены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решение о бюджете Кировского муниципального района для целей реализации положений Федерального закона №189-ФЗ по оказанию государственных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Дума/Собрание/СоветКировский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муниципальную программу Кировского муниципального района </w:t>
            </w:r>
            <w:r w:rsidRPr="00FE1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Pr="00FE1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целей реализации положений 189-ФЗ  по оказанию государственных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 персонифицированного финансирования дополнительного образования детей в Администрация Кировского муниципального района(либо внесение изменений)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муниципального района (либо орган управления образование)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персонифицированного финансирования утверждена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 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предоставления субсидий на оказание муниципальных услуг в социальной сфере в 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Кировского 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порядка </w:t>
            </w: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заключения в электронной форме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 года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утвержден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2023 года, далее-непрерывно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внесены, соглашения заключены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о предоставлении субсидий исполнителям услуг в соответствии с социальным сертификатом, не являющимся муниципальными  учреждениями Кировский муниципальный район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 года, далее - непрерывно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заключены</w:t>
            </w:r>
          </w:p>
        </w:tc>
      </w:tr>
      <w:tr w:rsidR="00FE103C" w:rsidRPr="00FE103C" w:rsidTr="00FE103C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numPr>
                <w:ilvl w:val="0"/>
                <w:numId w:val="2"/>
              </w:numPr>
              <w:tabs>
                <w:tab w:val="left" w:pos="1981"/>
              </w:tabs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 w:rsidRPr="00FE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потребителей услуг, исполнителей услуг)</w:t>
            </w:r>
            <w:r w:rsidRPr="00FE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март-сентябрь 2023 года</w:t>
            </w:r>
          </w:p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3C" w:rsidRPr="00FE103C" w:rsidRDefault="00FE103C" w:rsidP="00FE103C">
            <w:pPr>
              <w:tabs>
                <w:tab w:val="left" w:pos="1981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информационные мероприятия проведены</w:t>
            </w:r>
          </w:p>
        </w:tc>
      </w:tr>
    </w:tbl>
    <w:p w:rsidR="00FE103C" w:rsidRPr="00FE103C" w:rsidRDefault="00FE103C" w:rsidP="00FE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E103C" w:rsidRPr="00FE103C" w:rsidSect="00FE103C">
          <w:pgSz w:w="16838" w:h="11906" w:orient="landscape"/>
          <w:pgMar w:top="851" w:right="1134" w:bottom="851" w:left="1134" w:header="709" w:footer="709" w:gutter="0"/>
          <w:cols w:space="720"/>
          <w:rtlGutter/>
        </w:sectPr>
      </w:pP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 Администрации</w:t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Кировского муниципального района</w:t>
      </w:r>
    </w:p>
    <w:p w:rsidR="00FE103C" w:rsidRPr="00FE103C" w:rsidRDefault="00FE103C" w:rsidP="00FE10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103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__________№__________</w:t>
      </w:r>
    </w:p>
    <w:p w:rsidR="00FE103C" w:rsidRPr="00FE103C" w:rsidRDefault="00FE103C" w:rsidP="00FE10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3C" w:rsidRPr="00FE103C" w:rsidRDefault="00FE103C" w:rsidP="00FE1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03C" w:rsidRPr="00FE103C" w:rsidRDefault="00FE103C" w:rsidP="00FE1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03C">
        <w:rPr>
          <w:rFonts w:ascii="Times New Roman" w:eastAsia="Times New Roman" w:hAnsi="Times New Roman" w:cs="Times New Roman"/>
          <w:b/>
          <w:sz w:val="28"/>
          <w:szCs w:val="28"/>
        </w:rPr>
        <w:t>Состав рабочей группы по организации оказания муниципальных услуг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03C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социальной сфере </w:t>
      </w:r>
      <w:r w:rsidRPr="00FE103C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дополнительных общеразвивающих программ для детей</w:t>
      </w:r>
      <w:r w:rsidRPr="00FE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Pr="00FE1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</w:t>
      </w:r>
      <w:r w:rsidRPr="00FE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рии Кировского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FE103C" w:rsidRPr="00FE103C" w:rsidTr="00FE103C">
        <w:trPr>
          <w:trHeight w:val="26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03C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03C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FE103C" w:rsidRPr="00FE103C" w:rsidTr="00FE103C">
        <w:trPr>
          <w:trHeight w:val="112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Тыщенко Людмила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главы администрации Кировского муниципального района по социальным вопросам</w:t>
            </w:r>
          </w:p>
        </w:tc>
      </w:tr>
      <w:tr w:rsidR="00FE103C" w:rsidRPr="00FE103C" w:rsidTr="00FE103C">
        <w:trPr>
          <w:trHeight w:val="127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Терская Галина Владимировна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Кировского муниципального района</w:t>
            </w:r>
          </w:p>
        </w:tc>
      </w:tr>
      <w:tr w:rsidR="00FE103C" w:rsidRPr="00FE103C" w:rsidTr="00FE103C">
        <w:trPr>
          <w:trHeight w:val="124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Юлия Николаевна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 администрации Кировского муниципального района</w:t>
            </w:r>
          </w:p>
        </w:tc>
      </w:tr>
      <w:tr w:rsidR="00FE103C" w:rsidRPr="00FE103C" w:rsidTr="00FE103C">
        <w:trPr>
          <w:trHeight w:val="126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Чарекчян Оксана Ванцентовна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торговли и предпринимательства администрации Кировского муниципального района</w:t>
            </w:r>
          </w:p>
        </w:tc>
      </w:tr>
      <w:tr w:rsidR="00FE103C" w:rsidRPr="00FE103C" w:rsidTr="00FE103C">
        <w:trPr>
          <w:trHeight w:val="12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Сухина Светлана Владимировна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3C" w:rsidRPr="00FE103C" w:rsidRDefault="00FE103C" w:rsidP="00FE10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3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муниципального района</w:t>
            </w:r>
          </w:p>
        </w:tc>
      </w:tr>
    </w:tbl>
    <w:p w:rsidR="00FE103C" w:rsidRPr="00FE103C" w:rsidRDefault="00FE103C" w:rsidP="00FE103C">
      <w:pPr>
        <w:spacing w:after="16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50DBC" w:rsidRDefault="00F50DBC"/>
    <w:sectPr w:rsidR="00F5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C044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64A6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3850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1A09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5212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F237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525E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C1EB7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C1CEB2E0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E4982D1C">
      <w:start w:val="1"/>
      <w:numFmt w:val="lowerRoman"/>
      <w:lvlText w:val="%3."/>
      <w:lvlJc w:val="right"/>
      <w:pPr>
        <w:ind w:left="2868" w:hanging="360"/>
      </w:pPr>
      <w:rPr>
        <w:rFonts w:cs="Times New Roman"/>
      </w:rPr>
    </w:lvl>
    <w:lvl w:ilvl="3" w:tplc="F1C0000A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D2F0C78E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1838828C">
      <w:start w:val="1"/>
      <w:numFmt w:val="lowerRoman"/>
      <w:lvlText w:val="%6."/>
      <w:lvlJc w:val="right"/>
      <w:pPr>
        <w:ind w:left="5028" w:hanging="360"/>
      </w:pPr>
      <w:rPr>
        <w:rFonts w:cs="Times New Roman"/>
      </w:rPr>
    </w:lvl>
    <w:lvl w:ilvl="6" w:tplc="931C42D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4C6C12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CC6A1F0">
      <w:start w:val="1"/>
      <w:numFmt w:val="lowerRoman"/>
      <w:lvlText w:val="%9."/>
      <w:lvlJc w:val="right"/>
      <w:pPr>
        <w:ind w:left="718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93"/>
    <w:rsid w:val="000B1F40"/>
    <w:rsid w:val="00630D1C"/>
    <w:rsid w:val="007A2D93"/>
    <w:rsid w:val="00CF679A"/>
    <w:rsid w:val="00D95552"/>
    <w:rsid w:val="00F50DBC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E103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FE10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FE103C"/>
    <w:rPr>
      <w:rFonts w:ascii="Times New Roman" w:hAnsi="Times New Roman" w:cs="Times New Roman" w:hint="default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F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E103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FE10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FE103C"/>
    <w:rPr>
      <w:rFonts w:ascii="Times New Roman" w:hAnsi="Times New Roman" w:cs="Times New Roman" w:hint="default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FE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cp:lastPrinted>2023-02-21T22:27:00Z</cp:lastPrinted>
  <dcterms:created xsi:type="dcterms:W3CDTF">2023-02-20T04:57:00Z</dcterms:created>
  <dcterms:modified xsi:type="dcterms:W3CDTF">2023-02-26T23:54:00Z</dcterms:modified>
</cp:coreProperties>
</file>